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931B5" w14:textId="75A423F5" w:rsidR="1D125CF1" w:rsidRDefault="1D125CF1" w:rsidP="008857AC">
      <w:pPr>
        <w:pStyle w:val="Nagwek1"/>
        <w:jc w:val="center"/>
        <w:rPr>
          <w:b/>
          <w:bCs/>
        </w:rPr>
      </w:pPr>
      <w:r w:rsidRPr="008857AC">
        <w:rPr>
          <w:b/>
          <w:bCs/>
        </w:rPr>
        <w:t>ROZEZNANIE RYNKU</w:t>
      </w:r>
    </w:p>
    <w:p w14:paraId="4FC88A1B" w14:textId="70D9E722" w:rsidR="170AF959" w:rsidRDefault="170AF959" w:rsidP="008857AC"/>
    <w:p w14:paraId="0AF1C246" w14:textId="3A73A82B" w:rsidR="1D125CF1" w:rsidRDefault="1D125CF1" w:rsidP="008857AC">
      <w:pPr>
        <w:jc w:val="both"/>
      </w:pPr>
      <w:r>
        <w:t>Mając na uwadze Państwa przedmiot działalności, zwracam</w:t>
      </w:r>
      <w:r w:rsidR="5DAF817A">
        <w:t>y</w:t>
      </w:r>
      <w:r>
        <w:t xml:space="preserve"> się z prośbą o przygotowanie i przesłanie do Państwowego Gospodarstwa Wodnego Wody Polskie szacunkowej kalkulacji kosztów realizacji zadania pn. </w:t>
      </w:r>
      <w:r w:rsidR="3D97114F">
        <w:t xml:space="preserve">“dostawa sprzętu multimedialnego wraz z montażem </w:t>
      </w:r>
      <w:r w:rsidR="45B1784F">
        <w:t>w</w:t>
      </w:r>
      <w:r w:rsidR="3D97114F">
        <w:t xml:space="preserve"> sal</w:t>
      </w:r>
      <w:r w:rsidR="45B1784F">
        <w:t>ach</w:t>
      </w:r>
      <w:r w:rsidR="3D97114F">
        <w:t xml:space="preserve"> konferencyjnych znajdujących się w siedzibie Państwowego Gospodarstwa Wodnego Wody Polskie – Krajowym Zarządzie Gospodarki Wodnej”</w:t>
      </w:r>
      <w:r>
        <w:t>. Zaznaczamy, że niniejsz</w:t>
      </w:r>
      <w:r w:rsidR="2F2AD32A">
        <w:t xml:space="preserve">a informacja </w:t>
      </w:r>
      <w:r>
        <w:t xml:space="preserve">nie stanowi zapytania ofertowego w myśl przepisów ustawy Prawo zamówień publicznych i służy </w:t>
      </w:r>
      <w:proofErr w:type="gramStart"/>
      <w:r>
        <w:t>wyłącznie rozpoznaniu</w:t>
      </w:r>
      <w:proofErr w:type="gramEnd"/>
      <w:r>
        <w:t xml:space="preserve"> rynku.</w:t>
      </w:r>
    </w:p>
    <w:p w14:paraId="1271114E" w14:textId="6E4866B7" w:rsidR="00C3121F" w:rsidRDefault="00C25004" w:rsidP="4E6732D2">
      <w:pPr>
        <w:pStyle w:val="Nagwek1"/>
        <w:jc w:val="both"/>
      </w:pPr>
      <w:r>
        <w:t>Założenia ogólne</w:t>
      </w:r>
      <w:r w:rsidR="00C3121F">
        <w:t>:</w:t>
      </w:r>
    </w:p>
    <w:p w14:paraId="5D1E6D7B" w14:textId="78D73F93" w:rsidR="00324355" w:rsidRDefault="412323D6" w:rsidP="00324355">
      <w:pPr>
        <w:jc w:val="both"/>
      </w:pPr>
      <w:r>
        <w:t xml:space="preserve">Przedmiotem zapytania o szacunkową wartość zamówienia jest dostawa sprzętu multimedialnego wraz z montażem </w:t>
      </w:r>
      <w:r w:rsidR="21864CFE">
        <w:t>w</w:t>
      </w:r>
      <w:r>
        <w:t xml:space="preserve"> sal</w:t>
      </w:r>
      <w:r w:rsidR="5E5A6900">
        <w:t>ach</w:t>
      </w:r>
      <w:r>
        <w:t xml:space="preserve"> konferencyjnych </w:t>
      </w:r>
      <w:r w:rsidR="6CC4C614">
        <w:t>znajdujących się w siedzibie Państwowego Gospodarstwa Wodnego Wody Polskie – Krajowym Zarządzie Gospodarki Wodnej</w:t>
      </w:r>
      <w:r w:rsidR="51CF8494">
        <w:t xml:space="preserve"> (ul. Żelazna 59a, 00-848 Warszawa). </w:t>
      </w:r>
      <w:r w:rsidR="6CC4C614">
        <w:t xml:space="preserve"> </w:t>
      </w:r>
      <w:r w:rsidR="359C755E">
        <w:t>Całe</w:t>
      </w:r>
      <w:r w:rsidR="342D8BC9">
        <w:t xml:space="preserve"> dostarczone</w:t>
      </w:r>
      <w:r w:rsidR="359C755E">
        <w:t xml:space="preserve"> wyposażenie </w:t>
      </w:r>
      <w:r w:rsidR="4FDED904">
        <w:t>sal</w:t>
      </w:r>
      <w:r w:rsidR="359C755E">
        <w:t xml:space="preserve"> konferenc</w:t>
      </w:r>
      <w:r w:rsidR="72F19143">
        <w:t>yjnych</w:t>
      </w:r>
      <w:r w:rsidR="359C755E">
        <w:t xml:space="preserve"> musi być mobilne</w:t>
      </w:r>
      <w:r w:rsidR="03A58B9B">
        <w:t>,</w:t>
      </w:r>
      <w:r w:rsidR="359C755E">
        <w:t xml:space="preserve"> to znaczy musi całkowicie lub częściowo </w:t>
      </w:r>
      <w:r w:rsidR="56A57E7D">
        <w:t xml:space="preserve">być </w:t>
      </w:r>
      <w:r w:rsidR="359C755E">
        <w:t>składane do futerałów</w:t>
      </w:r>
      <w:r w:rsidR="03D8ED88">
        <w:t xml:space="preserve"> lub</w:t>
      </w:r>
      <w:r w:rsidR="00FE30D6">
        <w:t xml:space="preserve"> </w:t>
      </w:r>
      <w:r w:rsidR="17CA3053">
        <w:t>dedykowanych tym urządzeniom</w:t>
      </w:r>
      <w:r w:rsidR="359C755E">
        <w:t xml:space="preserve"> pudełek do przewozu</w:t>
      </w:r>
      <w:r w:rsidR="55CDB64D">
        <w:t>.</w:t>
      </w:r>
    </w:p>
    <w:p w14:paraId="29A9083A" w14:textId="0706ED9F" w:rsidR="00C3121F" w:rsidRDefault="359C755E" w:rsidP="00324355">
      <w:pPr>
        <w:jc w:val="both"/>
      </w:pPr>
      <w:r>
        <w:t>Dostarczony sprzęt m</w:t>
      </w:r>
      <w:r w:rsidR="4B77EA45">
        <w:t>usi</w:t>
      </w:r>
      <w:r>
        <w:t xml:space="preserve"> być fabrycznie nowy</w:t>
      </w:r>
      <w:r w:rsidR="45C14B68">
        <w:t>, nieużywan</w:t>
      </w:r>
      <w:r w:rsidR="336389D8">
        <w:t>y</w:t>
      </w:r>
      <w:r w:rsidR="45C14B68">
        <w:t>, wyprodukowan</w:t>
      </w:r>
      <w:r w:rsidR="30A07B1C">
        <w:t>y</w:t>
      </w:r>
      <w:r w:rsidR="45C14B68">
        <w:t xml:space="preserve"> nie wcześniej niż na</w:t>
      </w:r>
      <w:r w:rsidR="4B3C1E0E">
        <w:t xml:space="preserve"> </w:t>
      </w:r>
      <w:r>
        <w:br/>
      </w:r>
      <w:r w:rsidR="45C14B68">
        <w:t>6 miesięcy od daty dostawy, woln</w:t>
      </w:r>
      <w:r w:rsidR="0059D4CC">
        <w:t>y</w:t>
      </w:r>
      <w:r w:rsidR="45C14B68">
        <w:t xml:space="preserve"> od jakichkolwiek wad fizycznych lub prawnych.</w:t>
      </w:r>
      <w:r w:rsidR="3429C978">
        <w:t xml:space="preserve"> Zamawiający nie dopuszcza rozwiązań bezprzewodowych.</w:t>
      </w:r>
      <w:r>
        <w:t xml:space="preserve"> Wszystkie kabl</w:t>
      </w:r>
      <w:r w:rsidR="49934681">
        <w:t>e</w:t>
      </w:r>
      <w:r>
        <w:t xml:space="preserve"> </w:t>
      </w:r>
      <w:r w:rsidR="1EF10984">
        <w:t xml:space="preserve">dostarczone w ramach zamówienia i służące prawidłowemu wykorzystywaniu sal konferencyjnych muszą być schowane </w:t>
      </w:r>
      <w:r>
        <w:t xml:space="preserve">w listwach </w:t>
      </w:r>
      <w:r w:rsidR="4D717872">
        <w:t>maskujących</w:t>
      </w:r>
      <w:r>
        <w:t>.</w:t>
      </w:r>
    </w:p>
    <w:p w14:paraId="38C52D0F" w14:textId="16106F37" w:rsidR="5E2F1E70" w:rsidRDefault="5E2F1E70" w:rsidP="170AF959">
      <w:pPr>
        <w:jc w:val="both"/>
      </w:pPr>
      <w:r>
        <w:t xml:space="preserve">Do obowiązków Wykonawcy w ramach przedmiotowego zamówienia </w:t>
      </w:r>
      <w:r w:rsidR="6771E2B5">
        <w:t>należeć będzie</w:t>
      </w:r>
      <w:r>
        <w:t>:</w:t>
      </w:r>
    </w:p>
    <w:p w14:paraId="3E98E90D" w14:textId="61E0A2E8" w:rsidR="5E2F1E70" w:rsidRDefault="5E2F1E70" w:rsidP="4E6732D2">
      <w:pPr>
        <w:pStyle w:val="Akapitzlist"/>
        <w:numPr>
          <w:ilvl w:val="0"/>
          <w:numId w:val="1"/>
        </w:numPr>
        <w:jc w:val="both"/>
        <w:rPr>
          <w:rFonts w:eastAsiaTheme="minorEastAsia"/>
        </w:rPr>
      </w:pPr>
      <w:proofErr w:type="gramStart"/>
      <w:r>
        <w:t>Dostawa wskazanego</w:t>
      </w:r>
      <w:proofErr w:type="gramEnd"/>
      <w:r>
        <w:t xml:space="preserve"> w zapytaniu sprzętu multimedialnego i pomocniczego wraz z niezbędnym okablowaniem,</w:t>
      </w:r>
      <w:r w:rsidR="3E5157F9">
        <w:t xml:space="preserve"> </w:t>
      </w:r>
      <w:r>
        <w:t>listew</w:t>
      </w:r>
      <w:r w:rsidR="40F68F51">
        <w:t xml:space="preserve"> maskujących</w:t>
      </w:r>
      <w:r w:rsidR="5E4243B9">
        <w:t xml:space="preserve"> i </w:t>
      </w:r>
      <w:r>
        <w:t>przypodłogowych,</w:t>
      </w:r>
      <w:r w:rsidR="476D285A">
        <w:t xml:space="preserve"> </w:t>
      </w:r>
      <w:r>
        <w:t>pokrowców,</w:t>
      </w:r>
      <w:r w:rsidR="644EBC2B">
        <w:t xml:space="preserve"> </w:t>
      </w:r>
      <w:r>
        <w:t>toreb</w:t>
      </w:r>
      <w:r w:rsidR="122FF6CB">
        <w:t xml:space="preserve"> ochronnych;</w:t>
      </w:r>
      <w:r>
        <w:t xml:space="preserve"> </w:t>
      </w:r>
    </w:p>
    <w:p w14:paraId="065D6281" w14:textId="5121DC79" w:rsidR="7ABA1052" w:rsidRDefault="7ABA1052" w:rsidP="008857AC">
      <w:pPr>
        <w:pStyle w:val="Akapitzlist"/>
        <w:numPr>
          <w:ilvl w:val="0"/>
          <w:numId w:val="1"/>
        </w:numPr>
        <w:jc w:val="both"/>
        <w:rPr>
          <w:rFonts w:eastAsiaTheme="minorEastAsia"/>
        </w:rPr>
      </w:pPr>
      <w:r>
        <w:t>Montaż i testowe uruchomienie</w:t>
      </w:r>
      <w:r w:rsidR="5E2F1E70">
        <w:t xml:space="preserve"> sprzęt</w:t>
      </w:r>
      <w:r w:rsidR="017984E2">
        <w:t>u</w:t>
      </w:r>
      <w:r w:rsidR="5E2F1E70">
        <w:t xml:space="preserve"> </w:t>
      </w:r>
      <w:r w:rsidR="529009A1">
        <w:t>we wskazanych</w:t>
      </w:r>
      <w:r w:rsidR="5E2F1E70">
        <w:t xml:space="preserve"> salach konferencyjnych</w:t>
      </w:r>
      <w:r w:rsidR="6BD05CC1">
        <w:t>;</w:t>
      </w:r>
      <w:r w:rsidR="5E2F1E70">
        <w:t xml:space="preserve">  </w:t>
      </w:r>
    </w:p>
    <w:p w14:paraId="4AE245ED" w14:textId="54ADA59E" w:rsidR="5E2F1E70" w:rsidRPr="0059272E" w:rsidRDefault="5E2F1E70" w:rsidP="4E6732D2">
      <w:pPr>
        <w:pStyle w:val="Akapitzlist"/>
        <w:numPr>
          <w:ilvl w:val="0"/>
          <w:numId w:val="1"/>
        </w:numPr>
        <w:jc w:val="both"/>
        <w:rPr>
          <w:rFonts w:eastAsiaTheme="minorEastAsia"/>
        </w:rPr>
      </w:pPr>
      <w:r>
        <w:t xml:space="preserve">Szkolenie </w:t>
      </w:r>
      <w:r w:rsidR="4A8FD15D">
        <w:t>grupy do 1</w:t>
      </w:r>
      <w:r w:rsidR="356C5F28">
        <w:t>5</w:t>
      </w:r>
      <w:r w:rsidR="4A8FD15D">
        <w:t xml:space="preserve"> </w:t>
      </w:r>
      <w:proofErr w:type="gramStart"/>
      <w:r w:rsidR="4A8FD15D">
        <w:t>pracowników Zamawiającego</w:t>
      </w:r>
      <w:proofErr w:type="gramEnd"/>
      <w:r w:rsidR="4A8FD15D">
        <w:t xml:space="preserve"> </w:t>
      </w:r>
      <w:r>
        <w:t xml:space="preserve">z obsługi </w:t>
      </w:r>
      <w:r w:rsidR="6F30F298">
        <w:t>sprzętu</w:t>
      </w:r>
      <w:r w:rsidR="6531D97C">
        <w:t>.</w:t>
      </w:r>
      <w:r>
        <w:t xml:space="preserve"> </w:t>
      </w:r>
    </w:p>
    <w:p w14:paraId="0871CC39" w14:textId="77777777" w:rsidR="0059272E" w:rsidRPr="0059272E" w:rsidRDefault="0059272E" w:rsidP="0059272E">
      <w:pPr>
        <w:jc w:val="both"/>
        <w:rPr>
          <w:b/>
        </w:rPr>
      </w:pPr>
    </w:p>
    <w:p w14:paraId="1B228469" w14:textId="2C22BE73" w:rsidR="0059272E" w:rsidRPr="0059272E" w:rsidRDefault="0059272E" w:rsidP="0059272E">
      <w:pPr>
        <w:jc w:val="both"/>
        <w:rPr>
          <w:b/>
        </w:rPr>
      </w:pPr>
      <w:r w:rsidRPr="0059272E">
        <w:rPr>
          <w:b/>
        </w:rPr>
        <w:t xml:space="preserve">Zamawiający zakłada, że realizacja zamówienia zostanie zlecona w okresie najbliższych 3 miesięcy, przy czym wyposażenie pierwszej ze wskazanych </w:t>
      </w:r>
      <w:r>
        <w:rPr>
          <w:b/>
        </w:rPr>
        <w:t xml:space="preserve">poniżej </w:t>
      </w:r>
      <w:r w:rsidRPr="0059272E">
        <w:rPr>
          <w:b/>
        </w:rPr>
        <w:t xml:space="preserve">sal konferencyjnych powinno nastąpić do końca 2020 r. </w:t>
      </w:r>
      <w:r w:rsidR="00190EFF">
        <w:rPr>
          <w:b/>
        </w:rPr>
        <w:t xml:space="preserve">Czas potrzebny na realizację zamówienia zostanie określony na podstawie przesłanych Zamawiającemu propozycji  </w:t>
      </w:r>
      <w:bookmarkStart w:id="0" w:name="_GoBack"/>
      <w:bookmarkEnd w:id="0"/>
      <w:r w:rsidR="00190EFF">
        <w:rPr>
          <w:b/>
        </w:rPr>
        <w:t xml:space="preserve">w ramach </w:t>
      </w:r>
      <w:r w:rsidR="00190EFF" w:rsidRPr="00190EFF">
        <w:rPr>
          <w:b/>
        </w:rPr>
        <w:t>Formularz</w:t>
      </w:r>
      <w:r w:rsidR="00190EFF">
        <w:rPr>
          <w:b/>
        </w:rPr>
        <w:t>a wyceny zamówienia.</w:t>
      </w:r>
    </w:p>
    <w:p w14:paraId="632C0A29" w14:textId="326D52FF" w:rsidR="002A1FEF" w:rsidRDefault="00F931D0" w:rsidP="00C3121F">
      <w:pPr>
        <w:pStyle w:val="Nagwek1"/>
      </w:pPr>
      <w:r>
        <w:t xml:space="preserve">Sala </w:t>
      </w:r>
      <w:proofErr w:type="gramStart"/>
      <w:r>
        <w:t>konferencyjna piętro</w:t>
      </w:r>
      <w:proofErr w:type="gramEnd"/>
      <w:r>
        <w:t xml:space="preserve"> </w:t>
      </w:r>
      <w:r w:rsidR="001B4D15">
        <w:t>VII</w:t>
      </w:r>
    </w:p>
    <w:p w14:paraId="150B110A" w14:textId="143E564C" w:rsidR="00F931D0" w:rsidRDefault="00C3121F">
      <w:proofErr w:type="gramStart"/>
      <w:r>
        <w:t>Sprzęt :</w:t>
      </w:r>
      <w:proofErr w:type="gramEnd"/>
    </w:p>
    <w:p w14:paraId="36815CE1" w14:textId="50E9A317" w:rsidR="00C3121F" w:rsidRDefault="3C318EB8" w:rsidP="4E6732D2">
      <w:pPr>
        <w:pStyle w:val="Akapitzlist"/>
        <w:numPr>
          <w:ilvl w:val="0"/>
          <w:numId w:val="3"/>
        </w:numPr>
        <w:jc w:val="both"/>
        <w:rPr>
          <w:rFonts w:eastAsiaTheme="minorEastAsia"/>
        </w:rPr>
      </w:pPr>
      <w:r w:rsidRPr="4E6732D2">
        <w:rPr>
          <w:b/>
          <w:bCs/>
        </w:rPr>
        <w:t>4 sztuki</w:t>
      </w:r>
      <w:r>
        <w:t xml:space="preserve"> </w:t>
      </w:r>
      <w:r w:rsidR="359C755E">
        <w:t xml:space="preserve">głośników o mocy minimum </w:t>
      </w:r>
      <w:r w:rsidR="3AEDB54C">
        <w:t xml:space="preserve">35W </w:t>
      </w:r>
      <w:r w:rsidR="359C755E">
        <w:t>na statywach</w:t>
      </w:r>
      <w:r w:rsidR="61AB613C">
        <w:t>;</w:t>
      </w:r>
    </w:p>
    <w:p w14:paraId="5AA0A972" w14:textId="01039352" w:rsidR="00C3121F" w:rsidRDefault="507BA95F" w:rsidP="170AF959">
      <w:pPr>
        <w:pStyle w:val="Akapitzlist"/>
        <w:numPr>
          <w:ilvl w:val="0"/>
          <w:numId w:val="3"/>
        </w:numPr>
        <w:jc w:val="both"/>
        <w:rPr>
          <w:rFonts w:eastAsiaTheme="minorEastAsia"/>
        </w:rPr>
      </w:pPr>
      <w:r w:rsidRPr="008857AC">
        <w:rPr>
          <w:b/>
          <w:bCs/>
        </w:rPr>
        <w:t>12 sztuk</w:t>
      </w:r>
      <w:r>
        <w:t xml:space="preserve"> </w:t>
      </w:r>
      <w:r w:rsidR="359C755E">
        <w:t>mikrofonów</w:t>
      </w:r>
      <w:r w:rsidR="71DFF5B1">
        <w:t xml:space="preserve"> typu konferencyjnego na </w:t>
      </w:r>
      <w:r w:rsidR="08D7E43E">
        <w:t xml:space="preserve">tzw. </w:t>
      </w:r>
      <w:r w:rsidR="71DFF5B1">
        <w:t>„gęsi</w:t>
      </w:r>
      <w:r w:rsidR="37CA7A9A">
        <w:t>ch</w:t>
      </w:r>
      <w:r w:rsidR="71DFF5B1">
        <w:t xml:space="preserve"> szyj</w:t>
      </w:r>
      <w:r w:rsidR="16B5CF20">
        <w:t>ach</w:t>
      </w:r>
      <w:r w:rsidR="62EDAD64">
        <w:t>”,</w:t>
      </w:r>
      <w:r w:rsidR="71DFF5B1">
        <w:t xml:space="preserve"> z funkcją “włącz/ wyłącz”</w:t>
      </w:r>
      <w:r w:rsidR="2B3D0755">
        <w:t>;</w:t>
      </w:r>
    </w:p>
    <w:p w14:paraId="1869C1A9" w14:textId="71246D4B" w:rsidR="001B4D15" w:rsidRDefault="008A4E4E" w:rsidP="005C7347">
      <w:pPr>
        <w:pStyle w:val="Akapitzlist"/>
        <w:numPr>
          <w:ilvl w:val="0"/>
          <w:numId w:val="3"/>
        </w:numPr>
        <w:jc w:val="both"/>
      </w:pPr>
      <w:r>
        <w:t>Wzmacniacz z mikserem</w:t>
      </w:r>
      <w:r w:rsidR="79F4C491">
        <w:t xml:space="preserve"> ( zbierający sygnał z mikrofonów konferencyjnych i wypuszczający d</w:t>
      </w:r>
      <w:r w:rsidR="169B2177">
        <w:t>ź</w:t>
      </w:r>
      <w:r w:rsidR="79F4C491">
        <w:t>wię</w:t>
      </w:r>
      <w:r w:rsidR="063BE549">
        <w:t>k</w:t>
      </w:r>
      <w:r w:rsidR="79F4C491">
        <w:t xml:space="preserve"> na głośniki)</w:t>
      </w:r>
      <w:r w:rsidR="58156D67">
        <w:t>;</w:t>
      </w:r>
    </w:p>
    <w:p w14:paraId="5D7CE01B" w14:textId="709E9AD0" w:rsidR="00C3121F" w:rsidRDefault="58156D67" w:rsidP="4E6732D2">
      <w:pPr>
        <w:pStyle w:val="Akapitzlist"/>
        <w:numPr>
          <w:ilvl w:val="0"/>
          <w:numId w:val="3"/>
        </w:numPr>
        <w:jc w:val="both"/>
        <w:rPr>
          <w:rFonts w:eastAsiaTheme="minorEastAsia"/>
        </w:rPr>
      </w:pPr>
      <w:r w:rsidRPr="4E6732D2">
        <w:rPr>
          <w:b/>
          <w:bCs/>
        </w:rPr>
        <w:lastRenderedPageBreak/>
        <w:t>4 sztuki</w:t>
      </w:r>
      <w:r>
        <w:t xml:space="preserve"> </w:t>
      </w:r>
      <w:r w:rsidR="3C379BF3">
        <w:t>m</w:t>
      </w:r>
      <w:r w:rsidR="3AEDB54C">
        <w:t>onitor</w:t>
      </w:r>
      <w:r w:rsidR="3255B343">
        <w:t>ów</w:t>
      </w:r>
      <w:r w:rsidR="0275D84C">
        <w:t xml:space="preserve"> </w:t>
      </w:r>
      <w:r w:rsidR="3AEDB54C">
        <w:t xml:space="preserve">o </w:t>
      </w:r>
      <w:proofErr w:type="gramStart"/>
      <w:r w:rsidR="3AEDB54C">
        <w:t>przek</w:t>
      </w:r>
      <w:r w:rsidR="59965CC5">
        <w:t>ąt</w:t>
      </w:r>
      <w:r w:rsidR="6B1036C0">
        <w:t>nej</w:t>
      </w:r>
      <w:r w:rsidR="3AEDB54C">
        <w:t xml:space="preserve"> ekranu</w:t>
      </w:r>
      <w:proofErr w:type="gramEnd"/>
      <w:r w:rsidR="3AEDB54C">
        <w:t xml:space="preserve"> </w:t>
      </w:r>
      <w:r w:rsidR="46BDDB08">
        <w:t xml:space="preserve">od </w:t>
      </w:r>
      <w:r w:rsidR="008A4E4E">
        <w:t xml:space="preserve">45’ do </w:t>
      </w:r>
      <w:r w:rsidR="3AEDB54C">
        <w:t>50’</w:t>
      </w:r>
      <w:r w:rsidR="1D72C6B6">
        <w:t xml:space="preserve"> każdy</w:t>
      </w:r>
      <w:r w:rsidR="0D4F6943">
        <w:t>,</w:t>
      </w:r>
      <w:r w:rsidR="008A4E4E">
        <w:t xml:space="preserve"> </w:t>
      </w:r>
      <w:r w:rsidR="3AEDB54C">
        <w:t xml:space="preserve">tworzące jeden wspólny ekran </w:t>
      </w:r>
      <w:r w:rsidR="72D6F1B4">
        <w:t>(</w:t>
      </w:r>
      <w:r w:rsidR="3AEDB54C">
        <w:t>t</w:t>
      </w:r>
      <w:r w:rsidR="64FCD5F6">
        <w:t>zw.</w:t>
      </w:r>
      <w:r w:rsidR="3AEDB54C">
        <w:t xml:space="preserve"> ściana wideo</w:t>
      </w:r>
      <w:r w:rsidR="227D7CA4">
        <w:t>)</w:t>
      </w:r>
      <w:r w:rsidR="3AEDB54C">
        <w:t xml:space="preserve"> rozdzielczość minimum ful HD</w:t>
      </w:r>
      <w:r w:rsidR="7B002A53">
        <w:t>,</w:t>
      </w:r>
      <w:r w:rsidR="0275D84C">
        <w:t xml:space="preserve"> na statywie</w:t>
      </w:r>
      <w:r w:rsidR="042B6DF3">
        <w:t>;</w:t>
      </w:r>
    </w:p>
    <w:p w14:paraId="5BE4B86C" w14:textId="392CC048" w:rsidR="00C3121F" w:rsidRDefault="359C755E" w:rsidP="005C7347">
      <w:pPr>
        <w:pStyle w:val="Akapitzlist"/>
        <w:numPr>
          <w:ilvl w:val="0"/>
          <w:numId w:val="3"/>
        </w:numPr>
        <w:jc w:val="both"/>
      </w:pPr>
      <w:r>
        <w:t>Kamera konferencyjna z funkcją automatycznego wykrywania mówiącego i kierowani</w:t>
      </w:r>
      <w:r w:rsidR="0BDD7963">
        <w:t>a</w:t>
      </w:r>
      <w:r>
        <w:t xml:space="preserve"> </w:t>
      </w:r>
      <w:r w:rsidR="3AEDB54C">
        <w:t>n</w:t>
      </w:r>
      <w:r>
        <w:t>a</w:t>
      </w:r>
      <w:r w:rsidR="3AEDB54C">
        <w:t xml:space="preserve"> </w:t>
      </w:r>
      <w:r>
        <w:t xml:space="preserve">niego obiektywu, </w:t>
      </w:r>
      <w:proofErr w:type="gramStart"/>
      <w:r>
        <w:t>rozdzielczość minimum</w:t>
      </w:r>
      <w:proofErr w:type="gramEnd"/>
      <w:r>
        <w:t xml:space="preserve"> Ful HD </w:t>
      </w:r>
      <w:r w:rsidR="79F4C491">
        <w:t xml:space="preserve">dedykowana ( </w:t>
      </w:r>
      <w:r w:rsidR="008E1FC5">
        <w:t>współpracująca</w:t>
      </w:r>
      <w:r w:rsidR="79F4C491">
        <w:t xml:space="preserve"> z MS Teams</w:t>
      </w:r>
      <w:r w:rsidR="7BEFFF1F">
        <w:t xml:space="preserve"> oraz innymi komunikatorami</w:t>
      </w:r>
      <w:r w:rsidR="79F4C491">
        <w:t>)</w:t>
      </w:r>
    </w:p>
    <w:p w14:paraId="4EC1E7A3" w14:textId="7376B6DE" w:rsidR="00C3121F" w:rsidRDefault="359C755E" w:rsidP="00C3121F">
      <w:pPr>
        <w:pStyle w:val="Nagwek2"/>
      </w:pPr>
      <w:r>
        <w:t xml:space="preserve">Plan pomieszczenia </w:t>
      </w:r>
      <w:r w:rsidR="4167049A">
        <w:t xml:space="preserve">(nie uwzględniać elementów </w:t>
      </w:r>
      <w:proofErr w:type="gramStart"/>
      <w:r w:rsidR="4167049A">
        <w:t>wyposażenia oznaczonych</w:t>
      </w:r>
      <w:proofErr w:type="gramEnd"/>
      <w:r w:rsidR="4167049A">
        <w:t xml:space="preserve"> czerwonym kolorem)</w:t>
      </w:r>
    </w:p>
    <w:p w14:paraId="0C761E06" w14:textId="0D50C391" w:rsidR="00C3121F" w:rsidRPr="00C3121F" w:rsidRDefault="79F4C491" w:rsidP="005C7347">
      <w:pPr>
        <w:jc w:val="center"/>
      </w:pPr>
      <w:r>
        <w:rPr>
          <w:noProof/>
          <w:lang w:eastAsia="pl-PL"/>
        </w:rPr>
        <w:drawing>
          <wp:inline distT="0" distB="0" distL="0" distR="0" wp14:anchorId="6E6B4B4B" wp14:editId="4E6732D2">
            <wp:extent cx="4470400" cy="4820493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4820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A12CF" w14:textId="6DA5DBC3" w:rsidR="00C3121F" w:rsidRDefault="00F931D0" w:rsidP="001B4D15">
      <w:pPr>
        <w:pStyle w:val="Nagwek1"/>
        <w:tabs>
          <w:tab w:val="center" w:pos="4536"/>
        </w:tabs>
      </w:pPr>
      <w:r>
        <w:t xml:space="preserve">Sala konferencyjna </w:t>
      </w:r>
      <w:r w:rsidR="005C7347">
        <w:t xml:space="preserve">nr 1 na </w:t>
      </w:r>
      <w:r>
        <w:t>piętr</w:t>
      </w:r>
      <w:r w:rsidR="005C7347">
        <w:t>ze</w:t>
      </w:r>
      <w:r>
        <w:t xml:space="preserve"> </w:t>
      </w:r>
      <w:r w:rsidR="001B4D15">
        <w:t>II</w:t>
      </w:r>
    </w:p>
    <w:p w14:paraId="4BC5A12E" w14:textId="77777777" w:rsidR="001B4D15" w:rsidRDefault="001B4D15" w:rsidP="001B4D15">
      <w:proofErr w:type="gramStart"/>
      <w:r>
        <w:t>Sprzęt :</w:t>
      </w:r>
      <w:proofErr w:type="gramEnd"/>
    </w:p>
    <w:p w14:paraId="77C540A4" w14:textId="0B8B822B" w:rsidR="001B4D15" w:rsidRDefault="2F69B3B4" w:rsidP="170AF959">
      <w:pPr>
        <w:pStyle w:val="Akapitzlist"/>
        <w:numPr>
          <w:ilvl w:val="0"/>
          <w:numId w:val="4"/>
        </w:numPr>
        <w:jc w:val="both"/>
        <w:rPr>
          <w:rFonts w:eastAsiaTheme="minorEastAsia"/>
        </w:rPr>
      </w:pPr>
      <w:r w:rsidRPr="008857AC">
        <w:rPr>
          <w:b/>
          <w:bCs/>
        </w:rPr>
        <w:t xml:space="preserve">6 </w:t>
      </w:r>
      <w:proofErr w:type="gramStart"/>
      <w:r w:rsidRPr="008857AC">
        <w:rPr>
          <w:b/>
          <w:bCs/>
        </w:rPr>
        <w:t>sztuk</w:t>
      </w:r>
      <w:r>
        <w:t xml:space="preserve"> </w:t>
      </w:r>
      <w:r w:rsidR="79F4C491">
        <w:t xml:space="preserve"> głośników</w:t>
      </w:r>
      <w:proofErr w:type="gramEnd"/>
      <w:r w:rsidR="79F4C491">
        <w:t xml:space="preserve"> o mocy minimum 35W na statywach</w:t>
      </w:r>
      <w:r w:rsidR="18FF0B34">
        <w:t>;</w:t>
      </w:r>
      <w:r w:rsidR="61AB613C">
        <w:t>;</w:t>
      </w:r>
    </w:p>
    <w:p w14:paraId="7D78B409" w14:textId="07FF5027" w:rsidR="79F4C491" w:rsidRDefault="75214889" w:rsidP="4E6732D2">
      <w:pPr>
        <w:pStyle w:val="Akapitzlist"/>
        <w:numPr>
          <w:ilvl w:val="0"/>
          <w:numId w:val="4"/>
        </w:numPr>
        <w:jc w:val="both"/>
        <w:rPr>
          <w:rFonts w:eastAsiaTheme="minorEastAsia"/>
        </w:rPr>
      </w:pPr>
      <w:r w:rsidRPr="4E6732D2">
        <w:rPr>
          <w:b/>
          <w:bCs/>
        </w:rPr>
        <w:t>36 sztuk</w:t>
      </w:r>
      <w:r>
        <w:t xml:space="preserve"> mikrofonów typu konferencyjnego na tzw. „gęsich szyjach”, z funkcją “włącz/ wyłącz”;</w:t>
      </w:r>
    </w:p>
    <w:p w14:paraId="768E884B" w14:textId="025F6E2E" w:rsidR="001B4D15" w:rsidRDefault="001B4D15" w:rsidP="005C7347">
      <w:pPr>
        <w:pStyle w:val="Akapitzlist"/>
        <w:numPr>
          <w:ilvl w:val="0"/>
          <w:numId w:val="4"/>
        </w:numPr>
        <w:jc w:val="both"/>
      </w:pPr>
      <w:r>
        <w:t xml:space="preserve">Wzmacniacz z mikserem (zbierający sygnał z mikrofonów konferencyjnych i wypuszczający </w:t>
      </w:r>
      <w:r w:rsidR="005C7347">
        <w:t>dźwięk</w:t>
      </w:r>
      <w:r>
        <w:t xml:space="preserve"> na głośniki)</w:t>
      </w:r>
      <w:r w:rsidR="005C7347">
        <w:t>;</w:t>
      </w:r>
    </w:p>
    <w:p w14:paraId="060AF60B" w14:textId="5A1D6A1C" w:rsidR="001B4D15" w:rsidRDefault="79F4C491" w:rsidP="005C7347">
      <w:pPr>
        <w:pStyle w:val="Akapitzlist"/>
        <w:numPr>
          <w:ilvl w:val="0"/>
          <w:numId w:val="4"/>
        </w:numPr>
        <w:jc w:val="both"/>
      </w:pPr>
      <w:r>
        <w:t>Ekran do projektora</w:t>
      </w:r>
      <w:r w:rsidR="71BD5A45">
        <w:t xml:space="preserve"> o</w:t>
      </w:r>
      <w:r>
        <w:t xml:space="preserve"> proporcj</w:t>
      </w:r>
      <w:r w:rsidR="2BA2BAC2">
        <w:t>i</w:t>
      </w:r>
      <w:proofErr w:type="gramStart"/>
      <w:r>
        <w:t xml:space="preserve"> 16:9</w:t>
      </w:r>
      <w:r w:rsidR="298720A5">
        <w:t xml:space="preserve"> i</w:t>
      </w:r>
      <w:proofErr w:type="gramEnd"/>
      <w:r>
        <w:t xml:space="preserve"> </w:t>
      </w:r>
      <w:r w:rsidR="60FA051A">
        <w:t>przekątnej</w:t>
      </w:r>
      <w:r w:rsidR="4FDA9791">
        <w:t xml:space="preserve"> </w:t>
      </w:r>
      <w:r w:rsidR="322CED32">
        <w:t>mi</w:t>
      </w:r>
      <w:r w:rsidR="1E002B94">
        <w:t>n</w:t>
      </w:r>
      <w:r w:rsidR="322CED32">
        <w:t>.</w:t>
      </w:r>
      <w:r>
        <w:t xml:space="preserve"> </w:t>
      </w:r>
      <w:r w:rsidR="61AB613C">
        <w:t>100</w:t>
      </w:r>
      <w:r>
        <w:t>’</w:t>
      </w:r>
      <w:r w:rsidR="61AB613C">
        <w:t>;</w:t>
      </w:r>
    </w:p>
    <w:p w14:paraId="51DEDA1E" w14:textId="4C4914E0" w:rsidR="001B4D15" w:rsidRDefault="001B4D15" w:rsidP="005C7347">
      <w:pPr>
        <w:pStyle w:val="Akapitzlist"/>
        <w:numPr>
          <w:ilvl w:val="0"/>
          <w:numId w:val="4"/>
        </w:numPr>
        <w:jc w:val="both"/>
      </w:pPr>
      <w:r>
        <w:t xml:space="preserve">Projektor </w:t>
      </w:r>
      <w:proofErr w:type="spellStart"/>
      <w:r>
        <w:t>ledowy</w:t>
      </w:r>
      <w:proofErr w:type="spellEnd"/>
      <w:r>
        <w:t xml:space="preserve"> rozdzielczość Full HD</w:t>
      </w:r>
      <w:r w:rsidR="005C7347">
        <w:t>;</w:t>
      </w:r>
    </w:p>
    <w:p w14:paraId="52B5B0D5" w14:textId="217B2595" w:rsidR="001B4D15" w:rsidRDefault="79F4C491" w:rsidP="005C7347">
      <w:pPr>
        <w:pStyle w:val="Akapitzlist"/>
        <w:numPr>
          <w:ilvl w:val="0"/>
          <w:numId w:val="4"/>
        </w:numPr>
        <w:jc w:val="both"/>
      </w:pPr>
      <w:r>
        <w:t>Kamera konferencyjna z funkcją automatycznego wykrywania mówiącego i kierowani</w:t>
      </w:r>
      <w:r w:rsidR="168CD879">
        <w:t>a</w:t>
      </w:r>
      <w:r>
        <w:t xml:space="preserve"> na niego obiektywu, </w:t>
      </w:r>
      <w:proofErr w:type="gramStart"/>
      <w:r>
        <w:t>rozdzielczość minimum</w:t>
      </w:r>
      <w:proofErr w:type="gramEnd"/>
      <w:r>
        <w:t xml:space="preserve"> Ful HD dedykowana (</w:t>
      </w:r>
      <w:r w:rsidR="322CED32">
        <w:t>współpracująca</w:t>
      </w:r>
      <w:r>
        <w:t xml:space="preserve"> z MS Teams </w:t>
      </w:r>
      <w:r w:rsidR="17E49278">
        <w:t>oraz innymi komunikatorami</w:t>
      </w:r>
      <w:r>
        <w:t>)</w:t>
      </w:r>
      <w:r w:rsidR="69A0AF03">
        <w:t>.</w:t>
      </w:r>
    </w:p>
    <w:p w14:paraId="6ACB3742" w14:textId="77777777" w:rsidR="007A6519" w:rsidRDefault="007A6519" w:rsidP="007A6519">
      <w:pPr>
        <w:pStyle w:val="Nagwek2"/>
      </w:pPr>
      <w:r>
        <w:lastRenderedPageBreak/>
        <w:t xml:space="preserve">Plan pomieszczenia </w:t>
      </w:r>
    </w:p>
    <w:p w14:paraId="236B69EC" w14:textId="0862130B" w:rsidR="007A6519" w:rsidRDefault="322CED32" w:rsidP="005C7347">
      <w:pPr>
        <w:pStyle w:val="Nagwek1"/>
        <w:jc w:val="center"/>
      </w:pPr>
      <w:r>
        <w:rPr>
          <w:noProof/>
          <w:lang w:eastAsia="pl-PL"/>
        </w:rPr>
        <w:drawing>
          <wp:inline distT="0" distB="0" distL="0" distR="0" wp14:anchorId="132DDD7F" wp14:editId="751B8380">
            <wp:extent cx="3945357" cy="495934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5357" cy="495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FF306" w14:textId="77777777" w:rsidR="008E1FC5" w:rsidRDefault="008E1FC5" w:rsidP="008857AC"/>
    <w:p w14:paraId="72B41D9C" w14:textId="294DEB13" w:rsidR="007A6519" w:rsidRDefault="005C7347" w:rsidP="007A6519">
      <w:pPr>
        <w:pStyle w:val="Nagwek1"/>
      </w:pPr>
      <w:r>
        <w:t>Sala konferencyjna nr 2 na piętrze II</w:t>
      </w:r>
    </w:p>
    <w:p w14:paraId="10173E30" w14:textId="77777777" w:rsidR="007A6519" w:rsidRDefault="007A6519" w:rsidP="007A6519">
      <w:proofErr w:type="gramStart"/>
      <w:r>
        <w:t>Sprzęt :</w:t>
      </w:r>
      <w:proofErr w:type="gramEnd"/>
    </w:p>
    <w:p w14:paraId="66B96584" w14:textId="59720F27" w:rsidR="007A6519" w:rsidRDefault="1F06DE93" w:rsidP="170AF959">
      <w:pPr>
        <w:pStyle w:val="Akapitzlist"/>
        <w:numPr>
          <w:ilvl w:val="0"/>
          <w:numId w:val="5"/>
        </w:numPr>
        <w:jc w:val="both"/>
        <w:rPr>
          <w:rFonts w:eastAsiaTheme="minorEastAsia"/>
        </w:rPr>
      </w:pPr>
      <w:r w:rsidRPr="008857AC">
        <w:rPr>
          <w:b/>
          <w:bCs/>
        </w:rPr>
        <w:t>4 sztuki</w:t>
      </w:r>
      <w:r>
        <w:t xml:space="preserve"> </w:t>
      </w:r>
      <w:r w:rsidR="322CED32">
        <w:t>głośników o mocy minimum 35W na statywach</w:t>
      </w:r>
      <w:r w:rsidR="3FAE363E">
        <w:t>;</w:t>
      </w:r>
      <w:r w:rsidR="322CED32">
        <w:t xml:space="preserve"> </w:t>
      </w:r>
    </w:p>
    <w:p w14:paraId="2B62C04B" w14:textId="337A9391" w:rsidR="322CED32" w:rsidRPr="000A1EE6" w:rsidRDefault="0A084D55" w:rsidP="4E6732D2">
      <w:pPr>
        <w:pStyle w:val="Akapitzlist"/>
        <w:numPr>
          <w:ilvl w:val="0"/>
          <w:numId w:val="5"/>
        </w:numPr>
        <w:jc w:val="both"/>
        <w:rPr>
          <w:rFonts w:eastAsiaTheme="minorEastAsia"/>
          <w:u w:val="single"/>
        </w:rPr>
      </w:pPr>
      <w:r w:rsidRPr="4E6732D2">
        <w:rPr>
          <w:rFonts w:ascii="Calibri" w:eastAsia="Calibri" w:hAnsi="Calibri" w:cs="Calibri"/>
          <w:b/>
          <w:bCs/>
        </w:rPr>
        <w:t>12 sztuk</w:t>
      </w:r>
      <w:r w:rsidRPr="4E6732D2">
        <w:rPr>
          <w:rFonts w:ascii="Calibri" w:eastAsia="Calibri" w:hAnsi="Calibri" w:cs="Calibri"/>
        </w:rPr>
        <w:t xml:space="preserve"> mikrofonów typu konferencyjnego na tzw. „gęsich szyjach”, z funkcją “włącz/ wyłącz</w:t>
      </w:r>
      <w:r w:rsidR="3B823569" w:rsidRPr="4E6732D2">
        <w:rPr>
          <w:rFonts w:ascii="Calibri" w:eastAsia="Calibri" w:hAnsi="Calibri" w:cs="Calibri"/>
        </w:rPr>
        <w:t>”;</w:t>
      </w:r>
    </w:p>
    <w:p w14:paraId="34207879" w14:textId="70DE3754" w:rsidR="007A6519" w:rsidRDefault="322CED32" w:rsidP="005C7347">
      <w:pPr>
        <w:pStyle w:val="Akapitzlist"/>
        <w:numPr>
          <w:ilvl w:val="0"/>
          <w:numId w:val="5"/>
        </w:numPr>
        <w:jc w:val="both"/>
      </w:pPr>
      <w:r>
        <w:t xml:space="preserve">Wzmacniacz z mikserem (zbierający sygnał z mikrofonów konferencyjnych i wypuszczający </w:t>
      </w:r>
      <w:r w:rsidR="61AB613C">
        <w:t>dźwięk</w:t>
      </w:r>
      <w:r>
        <w:t xml:space="preserve"> na </w:t>
      </w:r>
      <w:proofErr w:type="gramStart"/>
      <w:r>
        <w:t>głośniki )</w:t>
      </w:r>
      <w:r w:rsidR="29D33A63">
        <w:t>;</w:t>
      </w:r>
      <w:proofErr w:type="gramEnd"/>
    </w:p>
    <w:p w14:paraId="5CBA93A5" w14:textId="47A36E61" w:rsidR="007A6519" w:rsidRDefault="322CED32" w:rsidP="005C7347">
      <w:pPr>
        <w:pStyle w:val="Akapitzlist"/>
        <w:numPr>
          <w:ilvl w:val="0"/>
          <w:numId w:val="5"/>
        </w:numPr>
        <w:jc w:val="both"/>
      </w:pPr>
      <w:r>
        <w:t xml:space="preserve">Ekran do projektora </w:t>
      </w:r>
      <w:r w:rsidR="3A57BC5C">
        <w:t xml:space="preserve">o </w:t>
      </w:r>
      <w:r w:rsidR="1787BBAA">
        <w:t>proporcji</w:t>
      </w:r>
      <w:proofErr w:type="gramStart"/>
      <w:r>
        <w:t xml:space="preserve"> 16:9 </w:t>
      </w:r>
      <w:r w:rsidR="31AA22D8">
        <w:t>i</w:t>
      </w:r>
      <w:proofErr w:type="gramEnd"/>
      <w:r w:rsidR="31AA22D8">
        <w:t xml:space="preserve"> </w:t>
      </w:r>
      <w:r w:rsidR="0300EAC0">
        <w:t>przekątnej</w:t>
      </w:r>
      <w:r>
        <w:t xml:space="preserve"> mi</w:t>
      </w:r>
      <w:r w:rsidR="5F809EB4">
        <w:t>n</w:t>
      </w:r>
      <w:r>
        <w:t>. 65’</w:t>
      </w:r>
      <w:r w:rsidR="2904E08E">
        <w:t>;</w:t>
      </w:r>
    </w:p>
    <w:p w14:paraId="48176044" w14:textId="27E6DACF" w:rsidR="007A6519" w:rsidRDefault="1A99D7A9" w:rsidP="4E6732D2">
      <w:pPr>
        <w:pStyle w:val="Akapitzlist"/>
        <w:numPr>
          <w:ilvl w:val="0"/>
          <w:numId w:val="5"/>
        </w:numPr>
        <w:jc w:val="both"/>
        <w:rPr>
          <w:rFonts w:eastAsiaTheme="minorEastAsia"/>
        </w:rPr>
      </w:pPr>
      <w:r w:rsidRPr="4E6732D2">
        <w:rPr>
          <w:b/>
          <w:bCs/>
        </w:rPr>
        <w:t xml:space="preserve">4 sztuki </w:t>
      </w:r>
      <w:r w:rsidR="281C11FA">
        <w:t>m</w:t>
      </w:r>
      <w:r w:rsidR="4C1AC752">
        <w:t>onitor</w:t>
      </w:r>
      <w:r w:rsidR="1251F050">
        <w:t>ów</w:t>
      </w:r>
      <w:r w:rsidR="4C1AC752">
        <w:t xml:space="preserve"> o przek</w:t>
      </w:r>
      <w:r w:rsidR="64630D98">
        <w:t>ąt</w:t>
      </w:r>
      <w:r w:rsidR="63A29C0F">
        <w:t>nej</w:t>
      </w:r>
      <w:r w:rsidR="4C1AC752">
        <w:t xml:space="preserve"> ekranu </w:t>
      </w:r>
      <w:r w:rsidR="5E112E34">
        <w:t xml:space="preserve">od </w:t>
      </w:r>
      <w:r w:rsidR="4C1AC752">
        <w:t xml:space="preserve">45’ </w:t>
      </w:r>
      <w:proofErr w:type="gramStart"/>
      <w:r w:rsidR="4C1AC752">
        <w:t>do  50’</w:t>
      </w:r>
      <w:r w:rsidR="17E32B13">
        <w:t xml:space="preserve"> każdy</w:t>
      </w:r>
      <w:proofErr w:type="gramEnd"/>
      <w:r w:rsidR="4C1AC752">
        <w:t xml:space="preserve"> tworząc</w:t>
      </w:r>
      <w:r w:rsidR="10D14A31">
        <w:t>e</w:t>
      </w:r>
      <w:r w:rsidR="4C1AC752">
        <w:t xml:space="preserve"> jeden wspólny ekran </w:t>
      </w:r>
      <w:r w:rsidR="0E71A767">
        <w:t>(</w:t>
      </w:r>
      <w:r w:rsidR="4C1AC752">
        <w:t>t</w:t>
      </w:r>
      <w:r w:rsidR="7B33B2F5">
        <w:t>zw.</w:t>
      </w:r>
      <w:r w:rsidR="4C1AC752">
        <w:t xml:space="preserve"> ścian</w:t>
      </w:r>
      <w:r w:rsidR="5B6B7C98">
        <w:t>a</w:t>
      </w:r>
      <w:r w:rsidR="4C1AC752">
        <w:t xml:space="preserve"> wideo</w:t>
      </w:r>
      <w:r w:rsidR="370810CC">
        <w:t>),</w:t>
      </w:r>
      <w:r w:rsidR="4C1AC752">
        <w:t xml:space="preserve"> rozdzielczość minimum ful HD</w:t>
      </w:r>
      <w:r w:rsidR="3F5C180B">
        <w:t>,</w:t>
      </w:r>
      <w:r w:rsidR="4C1AC752">
        <w:t xml:space="preserve"> na statywie</w:t>
      </w:r>
      <w:r w:rsidR="7A743EF4">
        <w:t>;</w:t>
      </w:r>
      <w:r w:rsidR="4C1AC752">
        <w:t xml:space="preserve"> </w:t>
      </w:r>
    </w:p>
    <w:p w14:paraId="43D4DE41" w14:textId="4C4487E4" w:rsidR="007A6519" w:rsidRDefault="322CED32" w:rsidP="005C7347">
      <w:pPr>
        <w:pStyle w:val="Akapitzlist"/>
        <w:numPr>
          <w:ilvl w:val="0"/>
          <w:numId w:val="5"/>
        </w:numPr>
        <w:jc w:val="both"/>
      </w:pPr>
      <w:r>
        <w:t>Kamera konferencyjna z funkcją automatycznego wykrywania mówiącego i kierowani</w:t>
      </w:r>
      <w:r w:rsidR="406802A6">
        <w:t>a</w:t>
      </w:r>
      <w:r>
        <w:t xml:space="preserve"> na niego obiektywu, </w:t>
      </w:r>
      <w:proofErr w:type="gramStart"/>
      <w:r>
        <w:t>rozdzielczość minimum</w:t>
      </w:r>
      <w:proofErr w:type="gramEnd"/>
      <w:r>
        <w:t xml:space="preserve"> Ful HD dedykowana (współpracująca z MS Teams</w:t>
      </w:r>
      <w:r w:rsidR="4B43BA99">
        <w:t xml:space="preserve"> oraz innymi komunikatorami</w:t>
      </w:r>
      <w:r>
        <w:t>)</w:t>
      </w:r>
      <w:r w:rsidR="6510B736">
        <w:t>.</w:t>
      </w:r>
    </w:p>
    <w:p w14:paraId="2EE00991" w14:textId="77777777" w:rsidR="007A6519" w:rsidRDefault="007A6519" w:rsidP="007A6519">
      <w:pPr>
        <w:pStyle w:val="Nagwek2"/>
      </w:pPr>
      <w:r>
        <w:lastRenderedPageBreak/>
        <w:t xml:space="preserve">Plan pomieszczenia </w:t>
      </w:r>
    </w:p>
    <w:p w14:paraId="58477FAC" w14:textId="2988DD6F" w:rsidR="007A6519" w:rsidRDefault="322CED32" w:rsidP="006F3C38">
      <w:pPr>
        <w:jc w:val="center"/>
      </w:pPr>
      <w:r>
        <w:rPr>
          <w:noProof/>
          <w:lang w:eastAsia="pl-PL"/>
        </w:rPr>
        <w:drawing>
          <wp:inline distT="0" distB="0" distL="0" distR="0" wp14:anchorId="2D689D19" wp14:editId="2B0507AB">
            <wp:extent cx="2543530" cy="5010848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530" cy="501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3A3C0" w14:textId="7C1E0E2A" w:rsidR="006F3C38" w:rsidRDefault="006F3C38"/>
    <w:p w14:paraId="5C98C10C" w14:textId="28126762" w:rsidR="007A6519" w:rsidRDefault="007A6519" w:rsidP="007A6519">
      <w:pPr>
        <w:pStyle w:val="Nagwek1"/>
      </w:pPr>
      <w:r>
        <w:t>Sala konferencyjna</w:t>
      </w:r>
      <w:r w:rsidR="006F3C38">
        <w:t xml:space="preserve"> - </w:t>
      </w:r>
      <w:r w:rsidR="008857AC">
        <w:t>piętro</w:t>
      </w:r>
      <w:r>
        <w:t xml:space="preserve"> IV</w:t>
      </w:r>
    </w:p>
    <w:p w14:paraId="1E00AA9A" w14:textId="77777777" w:rsidR="007A6519" w:rsidRDefault="007A6519" w:rsidP="007A6519">
      <w:proofErr w:type="gramStart"/>
      <w:r>
        <w:t>Sprzęt :</w:t>
      </w:r>
      <w:proofErr w:type="gramEnd"/>
    </w:p>
    <w:p w14:paraId="1A9D9902" w14:textId="0EFA0B78" w:rsidR="007A6519" w:rsidRDefault="500E3FAA" w:rsidP="170AF959">
      <w:pPr>
        <w:pStyle w:val="Akapitzlist"/>
        <w:numPr>
          <w:ilvl w:val="0"/>
          <w:numId w:val="6"/>
        </w:numPr>
        <w:jc w:val="both"/>
        <w:rPr>
          <w:rFonts w:eastAsiaTheme="minorEastAsia"/>
        </w:rPr>
      </w:pPr>
      <w:r w:rsidRPr="008857AC">
        <w:rPr>
          <w:b/>
          <w:bCs/>
        </w:rPr>
        <w:t>4 sztuki</w:t>
      </w:r>
      <w:r w:rsidRPr="170AF959">
        <w:rPr>
          <w:b/>
          <w:bCs/>
        </w:rPr>
        <w:t xml:space="preserve"> </w:t>
      </w:r>
      <w:proofErr w:type="gramStart"/>
      <w:r w:rsidR="322CED32">
        <w:t>głośników  o</w:t>
      </w:r>
      <w:proofErr w:type="gramEnd"/>
      <w:r w:rsidR="322CED32">
        <w:t xml:space="preserve"> mocy minimum 35W na statywach</w:t>
      </w:r>
      <w:r w:rsidR="223C4897">
        <w:t>;</w:t>
      </w:r>
      <w:r w:rsidR="322CED32">
        <w:t xml:space="preserve"> </w:t>
      </w:r>
    </w:p>
    <w:p w14:paraId="2B03AB02" w14:textId="13D1C386" w:rsidR="007A6519" w:rsidRDefault="322CED32" w:rsidP="170AF959">
      <w:pPr>
        <w:pStyle w:val="Akapitzlist"/>
        <w:numPr>
          <w:ilvl w:val="0"/>
          <w:numId w:val="6"/>
        </w:numPr>
        <w:jc w:val="both"/>
        <w:rPr>
          <w:rFonts w:eastAsiaTheme="minorEastAsia"/>
        </w:rPr>
      </w:pPr>
      <w:r w:rsidRPr="008857AC">
        <w:rPr>
          <w:b/>
          <w:bCs/>
        </w:rPr>
        <w:t xml:space="preserve">12 </w:t>
      </w:r>
      <w:r w:rsidR="653C3943" w:rsidRPr="008857AC">
        <w:rPr>
          <w:b/>
          <w:bCs/>
        </w:rPr>
        <w:t xml:space="preserve">sztuk </w:t>
      </w:r>
      <w:r w:rsidR="653C3943">
        <w:t xml:space="preserve">mikrofonów </w:t>
      </w:r>
      <w:r w:rsidR="5FE75B3C">
        <w:t>typu konferencyjnego na tzw. „gęsich szyjach”, z funkcją “włącz/ wyłącz”;</w:t>
      </w:r>
    </w:p>
    <w:p w14:paraId="46C437EE" w14:textId="0A362BB0" w:rsidR="007A6519" w:rsidRDefault="322CED32" w:rsidP="006F3C38">
      <w:pPr>
        <w:pStyle w:val="Akapitzlist"/>
        <w:numPr>
          <w:ilvl w:val="0"/>
          <w:numId w:val="6"/>
        </w:numPr>
        <w:jc w:val="both"/>
      </w:pPr>
      <w:r>
        <w:t xml:space="preserve">Wzmacniacz z mikserem (zbierający sygnał z mikrofonów konferencyjnych i wypuszczający </w:t>
      </w:r>
      <w:r w:rsidR="4C4982FB">
        <w:t>dźwięk</w:t>
      </w:r>
      <w:r>
        <w:t xml:space="preserve"> na głośniki)</w:t>
      </w:r>
      <w:r w:rsidR="1827B69B">
        <w:t>;</w:t>
      </w:r>
    </w:p>
    <w:p w14:paraId="589DDA9A" w14:textId="0120EBBF" w:rsidR="007A6519" w:rsidRDefault="6AA615CE" w:rsidP="4E6732D2">
      <w:pPr>
        <w:pStyle w:val="Akapitzlist"/>
        <w:numPr>
          <w:ilvl w:val="0"/>
          <w:numId w:val="6"/>
        </w:numPr>
        <w:jc w:val="both"/>
        <w:rPr>
          <w:rFonts w:eastAsiaTheme="minorEastAsia"/>
        </w:rPr>
      </w:pPr>
      <w:r>
        <w:t xml:space="preserve"> </w:t>
      </w:r>
      <w:r w:rsidR="277D66CF" w:rsidRPr="4E6732D2">
        <w:rPr>
          <w:b/>
          <w:bCs/>
        </w:rPr>
        <w:t>4 sztuki</w:t>
      </w:r>
      <w:r w:rsidR="277D66CF">
        <w:t xml:space="preserve"> 4 </w:t>
      </w:r>
      <w:proofErr w:type="gramStart"/>
      <w:r w:rsidR="27C7BBBC">
        <w:t>m</w:t>
      </w:r>
      <w:r>
        <w:t>onitor</w:t>
      </w:r>
      <w:r w:rsidR="758C84D5">
        <w:t>ów</w:t>
      </w:r>
      <w:r>
        <w:t xml:space="preserve">  o</w:t>
      </w:r>
      <w:proofErr w:type="gramEnd"/>
      <w:r>
        <w:t xml:space="preserve"> </w:t>
      </w:r>
      <w:r w:rsidR="008857AC">
        <w:t>przekątnej</w:t>
      </w:r>
      <w:r>
        <w:t xml:space="preserve"> ekranu </w:t>
      </w:r>
      <w:r w:rsidR="0B93BEF7">
        <w:t xml:space="preserve">od </w:t>
      </w:r>
      <w:r>
        <w:t>45’ do 50’</w:t>
      </w:r>
      <w:r w:rsidR="0D5A1CA7">
        <w:t xml:space="preserve"> każdy,</w:t>
      </w:r>
      <w:r>
        <w:t xml:space="preserve"> </w:t>
      </w:r>
      <w:r w:rsidR="08C61BDD">
        <w:t>tworząc</w:t>
      </w:r>
      <w:r w:rsidR="589E704E">
        <w:t>e</w:t>
      </w:r>
      <w:r w:rsidR="08C61BDD">
        <w:t xml:space="preserve"> </w:t>
      </w:r>
      <w:r>
        <w:t xml:space="preserve">jeden wspólny ekran </w:t>
      </w:r>
      <w:r w:rsidR="571F5655">
        <w:t>(</w:t>
      </w:r>
      <w:r>
        <w:t>t</w:t>
      </w:r>
      <w:r w:rsidR="724049E3">
        <w:t xml:space="preserve">zw. </w:t>
      </w:r>
      <w:r>
        <w:t>ściana wideo</w:t>
      </w:r>
      <w:r w:rsidR="00FB6935">
        <w:t>)</w:t>
      </w:r>
      <w:r>
        <w:t xml:space="preserve"> rozdzielczość minimum ful HD</w:t>
      </w:r>
      <w:r w:rsidR="41CAAD88">
        <w:t>,</w:t>
      </w:r>
      <w:r>
        <w:t xml:space="preserve"> na statywie</w:t>
      </w:r>
      <w:r w:rsidR="6B5D038A">
        <w:t>;</w:t>
      </w:r>
    </w:p>
    <w:p w14:paraId="3AD833CA" w14:textId="2CC4847C" w:rsidR="007A6519" w:rsidRDefault="322CED32" w:rsidP="006F3C38">
      <w:pPr>
        <w:pStyle w:val="Akapitzlist"/>
        <w:numPr>
          <w:ilvl w:val="0"/>
          <w:numId w:val="6"/>
        </w:numPr>
        <w:jc w:val="both"/>
      </w:pPr>
      <w:r>
        <w:t>Kamera konferencyjna z funkcją automatycznego wykrywania mówiącego i kierowani</w:t>
      </w:r>
      <w:r w:rsidR="5624F66F">
        <w:t>a</w:t>
      </w:r>
      <w:r>
        <w:t xml:space="preserve"> na niego obiektywu, </w:t>
      </w:r>
      <w:proofErr w:type="gramStart"/>
      <w:r>
        <w:t>rozdzielczość minimum</w:t>
      </w:r>
      <w:proofErr w:type="gramEnd"/>
      <w:r>
        <w:t xml:space="preserve"> Ful HD dedykowana (współpracująca z MS Teams</w:t>
      </w:r>
      <w:r w:rsidR="65EC4294">
        <w:t xml:space="preserve"> oraz innymi komunikatorami</w:t>
      </w:r>
      <w:r>
        <w:t>)</w:t>
      </w:r>
      <w:r w:rsidR="360BDDA1">
        <w:t>.</w:t>
      </w:r>
    </w:p>
    <w:p w14:paraId="6D508033" w14:textId="017CA3E6" w:rsidR="007A6519" w:rsidRDefault="007C3EF0" w:rsidP="007C3EF0">
      <w:pPr>
        <w:pStyle w:val="Nagwek2"/>
      </w:pPr>
      <w:r>
        <w:lastRenderedPageBreak/>
        <w:t xml:space="preserve">Plan pomieszczenia </w:t>
      </w:r>
      <w:r w:rsidR="2841CFD8">
        <w:t xml:space="preserve">(nie uwzględniać elementów </w:t>
      </w:r>
      <w:proofErr w:type="gramStart"/>
      <w:r w:rsidR="2841CFD8">
        <w:t>wyposażenia oznaczonych</w:t>
      </w:r>
      <w:proofErr w:type="gramEnd"/>
      <w:r w:rsidR="2841CFD8">
        <w:t xml:space="preserve"> czerwonym kolorem)</w:t>
      </w:r>
    </w:p>
    <w:p w14:paraId="136E6922" w14:textId="16A9B76E" w:rsidR="007C3EF0" w:rsidRPr="007C3EF0" w:rsidRDefault="0275D84C" w:rsidP="007C3EF0">
      <w:r>
        <w:rPr>
          <w:noProof/>
          <w:lang w:eastAsia="pl-PL"/>
        </w:rPr>
        <w:drawing>
          <wp:inline distT="0" distB="0" distL="0" distR="0" wp14:anchorId="07EEB9BA" wp14:editId="0CF64780">
            <wp:extent cx="4839375" cy="2629267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375" cy="262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59425" w14:textId="5C40FB6C" w:rsidR="008A4E4E" w:rsidRPr="008A4E4E" w:rsidRDefault="00C3121F" w:rsidP="008A4E4E">
      <w:pPr>
        <w:pStyle w:val="Nagwek1"/>
      </w:pPr>
      <w:proofErr w:type="gramStart"/>
      <w:r>
        <w:t>Dni otwarte</w:t>
      </w:r>
      <w:proofErr w:type="gramEnd"/>
      <w:r>
        <w:t xml:space="preserve"> do wizji lokalnych </w:t>
      </w:r>
    </w:p>
    <w:p w14:paraId="7BD5B19A" w14:textId="0F9B8DEB" w:rsidR="00F931D0" w:rsidRPr="008A4E4E" w:rsidRDefault="008A4E4E">
      <w:pPr>
        <w:rPr>
          <w:b/>
        </w:rPr>
      </w:pPr>
      <w:r>
        <w:rPr>
          <w:b/>
        </w:rPr>
        <w:t>Istnieje m</w:t>
      </w:r>
      <w:r w:rsidR="007C3EF0" w:rsidRPr="008A4E4E">
        <w:rPr>
          <w:b/>
        </w:rPr>
        <w:t xml:space="preserve">ożliwości wizji lokalnej w </w:t>
      </w:r>
      <w:proofErr w:type="gramStart"/>
      <w:r w:rsidR="007C3EF0" w:rsidRPr="008A4E4E">
        <w:rPr>
          <w:b/>
        </w:rPr>
        <w:t xml:space="preserve">dniach  </w:t>
      </w:r>
      <w:r w:rsidRPr="008A4E4E">
        <w:rPr>
          <w:b/>
        </w:rPr>
        <w:t>23- 27</w:t>
      </w:r>
      <w:r w:rsidR="007C3EF0" w:rsidRPr="008A4E4E">
        <w:rPr>
          <w:b/>
        </w:rPr>
        <w:t xml:space="preserve"> października</w:t>
      </w:r>
      <w:proofErr w:type="gramEnd"/>
      <w:r w:rsidR="007C3EF0" w:rsidRPr="008A4E4E">
        <w:rPr>
          <w:b/>
        </w:rPr>
        <w:t xml:space="preserve"> 2020  </w:t>
      </w:r>
      <w:r w:rsidRPr="008A4E4E">
        <w:rPr>
          <w:b/>
        </w:rPr>
        <w:t>r.</w:t>
      </w:r>
    </w:p>
    <w:p w14:paraId="6139A8C8" w14:textId="40B47AEE" w:rsidR="007C3EF0" w:rsidRDefault="3EAD3D52" w:rsidP="008857AC">
      <w:pPr>
        <w:jc w:val="both"/>
      </w:pPr>
      <w:r>
        <w:t xml:space="preserve">Zgłoszenie do udziału w wizji lokalnej należy przesłać </w:t>
      </w:r>
      <w:r w:rsidR="0275D84C">
        <w:t xml:space="preserve">mailowo </w:t>
      </w:r>
      <w:r w:rsidR="3E177BA6">
        <w:t>na adres</w:t>
      </w:r>
      <w:r w:rsidR="008A4E4E">
        <w:t xml:space="preserve"> </w:t>
      </w:r>
      <w:hyperlink r:id="rId13" w:history="1">
        <w:r w:rsidR="008A4E4E" w:rsidRPr="00B70C72">
          <w:rPr>
            <w:rStyle w:val="Hipercze"/>
          </w:rPr>
          <w:t>sekretariat.ki@wody.gov.pl</w:t>
        </w:r>
      </w:hyperlink>
      <w:r w:rsidR="008A4E4E">
        <w:t xml:space="preserve"> </w:t>
      </w:r>
      <w:r w:rsidR="008A4E4E">
        <w:br/>
      </w:r>
      <w:r w:rsidR="0275D84C">
        <w:t xml:space="preserve">w temacie </w:t>
      </w:r>
      <w:r w:rsidR="59361901">
        <w:t xml:space="preserve">wiadomości wpisując </w:t>
      </w:r>
      <w:r w:rsidR="0275D84C">
        <w:t>„wizja lokalna”</w:t>
      </w:r>
      <w:r w:rsidR="7F902670">
        <w:t>. Chęć udziału w wizji lokalnej należy zgłaszać</w:t>
      </w:r>
      <w:r w:rsidR="005D8438">
        <w:t xml:space="preserve"> do dnia </w:t>
      </w:r>
      <w:r w:rsidR="008A4E4E">
        <w:t>22 października 2020 r. godz. 14.00.</w:t>
      </w:r>
    </w:p>
    <w:p w14:paraId="7133F572" w14:textId="2C901862" w:rsidR="007C3EF0" w:rsidRDefault="0275D84C" w:rsidP="008857AC">
      <w:pPr>
        <w:jc w:val="both"/>
        <w:rPr>
          <w:b/>
          <w:bCs/>
          <w:color w:val="FF0000"/>
          <w:u w:val="single"/>
        </w:rPr>
      </w:pPr>
      <w:r w:rsidRPr="170AF959">
        <w:rPr>
          <w:b/>
          <w:bCs/>
        </w:rPr>
        <w:t>Uwaga</w:t>
      </w:r>
      <w:r w:rsidR="4C4982FB" w:rsidRPr="170AF959">
        <w:rPr>
          <w:b/>
          <w:bCs/>
        </w:rPr>
        <w:t>:</w:t>
      </w:r>
      <w:r w:rsidRPr="008857AC">
        <w:rPr>
          <w:b/>
          <w:bCs/>
        </w:rPr>
        <w:t xml:space="preserve"> </w:t>
      </w:r>
      <w:r w:rsidR="49597E5F" w:rsidRPr="170AF959">
        <w:rPr>
          <w:b/>
          <w:bCs/>
        </w:rPr>
        <w:t>W siedzibie</w:t>
      </w:r>
      <w:r w:rsidR="2037224C" w:rsidRPr="008857AC">
        <w:rPr>
          <w:b/>
          <w:bCs/>
        </w:rPr>
        <w:t xml:space="preserve"> Państwowego Gospodarstwa Wodnego Wody Polskie</w:t>
      </w:r>
      <w:r w:rsidR="49597E5F" w:rsidRPr="170AF959">
        <w:rPr>
          <w:b/>
          <w:bCs/>
        </w:rPr>
        <w:t xml:space="preserve"> </w:t>
      </w:r>
      <w:r w:rsidR="691F4CA3" w:rsidRPr="170AF959">
        <w:rPr>
          <w:b/>
          <w:bCs/>
          <w:color w:val="FF0000"/>
          <w:u w:val="single"/>
        </w:rPr>
        <w:t xml:space="preserve">należy przestrzegać obowiązku </w:t>
      </w:r>
      <w:r w:rsidR="73CCB5A3" w:rsidRPr="170AF959">
        <w:rPr>
          <w:b/>
          <w:bCs/>
          <w:color w:val="FF0000"/>
          <w:u w:val="single"/>
        </w:rPr>
        <w:t>zakrywania ust i nosa</w:t>
      </w:r>
      <w:r w:rsidR="6B405739" w:rsidRPr="170AF959">
        <w:rPr>
          <w:b/>
          <w:bCs/>
          <w:color w:val="FF0000"/>
          <w:u w:val="single"/>
        </w:rPr>
        <w:t>.</w:t>
      </w:r>
      <w:r w:rsidR="73CCB5A3" w:rsidRPr="170AF959">
        <w:rPr>
          <w:b/>
          <w:bCs/>
          <w:color w:val="FF0000"/>
          <w:u w:val="single"/>
        </w:rPr>
        <w:t xml:space="preserve"> </w:t>
      </w:r>
    </w:p>
    <w:p w14:paraId="5869562F" w14:textId="5C1C27EF" w:rsidR="006F3C38" w:rsidRDefault="006F3C38">
      <w:r>
        <w:br w:type="page"/>
      </w:r>
    </w:p>
    <w:p w14:paraId="3F34D404" w14:textId="77777777" w:rsidR="006F3C38" w:rsidRDefault="006F3C38"/>
    <w:p w14:paraId="7574D637" w14:textId="77777777" w:rsidR="007C3EF0" w:rsidRDefault="007C3EF0">
      <w:pPr>
        <w:pBdr>
          <w:bottom w:val="single" w:sz="12" w:space="1" w:color="auto"/>
        </w:pBdr>
      </w:pPr>
    </w:p>
    <w:p w14:paraId="339DC948" w14:textId="255F04EF" w:rsidR="007C3EF0" w:rsidRPr="00903C08" w:rsidRDefault="0275D84C" w:rsidP="00903C08">
      <w:pPr>
        <w:pStyle w:val="Nagwek1"/>
      </w:pPr>
      <w:r w:rsidRPr="00903C08">
        <w:t xml:space="preserve">Formularz </w:t>
      </w:r>
      <w:r w:rsidR="040FD44E" w:rsidRPr="00903C08">
        <w:t>wyceny zamówienia: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448"/>
        <w:gridCol w:w="2235"/>
        <w:gridCol w:w="2340"/>
        <w:gridCol w:w="2039"/>
      </w:tblGrid>
      <w:tr w:rsidR="007C3EF0" w14:paraId="19A60793" w14:textId="27179A42" w:rsidTr="4E6732D2">
        <w:tc>
          <w:tcPr>
            <w:tcW w:w="2448" w:type="dxa"/>
          </w:tcPr>
          <w:p w14:paraId="79A05DF2" w14:textId="2DDF6E52" w:rsidR="007C3EF0" w:rsidRDefault="007C3EF0">
            <w:r>
              <w:t xml:space="preserve">Nazwa </w:t>
            </w:r>
          </w:p>
        </w:tc>
        <w:tc>
          <w:tcPr>
            <w:tcW w:w="2235" w:type="dxa"/>
          </w:tcPr>
          <w:p w14:paraId="18410E65" w14:textId="2D8A3DD9" w:rsidR="007C3EF0" w:rsidRDefault="48820DFC">
            <w:r>
              <w:t xml:space="preserve">Jednostkowa </w:t>
            </w:r>
            <w:r w:rsidR="258C71F0">
              <w:t>c</w:t>
            </w:r>
            <w:r w:rsidR="0275D84C">
              <w:t>ena netto</w:t>
            </w:r>
          </w:p>
        </w:tc>
        <w:tc>
          <w:tcPr>
            <w:tcW w:w="2340" w:type="dxa"/>
          </w:tcPr>
          <w:p w14:paraId="12D1E760" w14:textId="1D8FFA11" w:rsidR="007C3EF0" w:rsidRDefault="39590D6B">
            <w:r>
              <w:t>Jednostkowa</w:t>
            </w:r>
            <w:r w:rsidR="1917AB58">
              <w:t xml:space="preserve"> c</w:t>
            </w:r>
            <w:r w:rsidR="0275D84C">
              <w:t xml:space="preserve">ena </w:t>
            </w:r>
            <w:r w:rsidR="16C54CFD">
              <w:t>b</w:t>
            </w:r>
            <w:r w:rsidR="0275D84C">
              <w:t>rutto</w:t>
            </w:r>
          </w:p>
        </w:tc>
        <w:tc>
          <w:tcPr>
            <w:tcW w:w="2039" w:type="dxa"/>
          </w:tcPr>
          <w:p w14:paraId="4F85ABB2" w14:textId="3779195F" w:rsidR="007C3EF0" w:rsidRDefault="0275D84C">
            <w:r>
              <w:t>Model i marka</w:t>
            </w:r>
          </w:p>
        </w:tc>
      </w:tr>
      <w:tr w:rsidR="007C3EF0" w14:paraId="49CC72CD" w14:textId="56189DB6" w:rsidTr="4E6732D2">
        <w:tc>
          <w:tcPr>
            <w:tcW w:w="2448" w:type="dxa"/>
          </w:tcPr>
          <w:p w14:paraId="117D40A3" w14:textId="452625AF" w:rsidR="007C3EF0" w:rsidRDefault="16ADDF1E">
            <w:proofErr w:type="gramStart"/>
            <w:r>
              <w:t>gł</w:t>
            </w:r>
            <w:r w:rsidR="007C3EF0">
              <w:t>ośnik</w:t>
            </w:r>
            <w:proofErr w:type="gramEnd"/>
            <w:r w:rsidR="007C3EF0">
              <w:t xml:space="preserve"> 35W</w:t>
            </w:r>
          </w:p>
        </w:tc>
        <w:tc>
          <w:tcPr>
            <w:tcW w:w="2235" w:type="dxa"/>
          </w:tcPr>
          <w:p w14:paraId="0D256377" w14:textId="77777777" w:rsidR="007C3EF0" w:rsidRDefault="007C3EF0" w:rsidP="008857AC">
            <w:pPr>
              <w:jc w:val="center"/>
            </w:pPr>
          </w:p>
        </w:tc>
        <w:tc>
          <w:tcPr>
            <w:tcW w:w="2340" w:type="dxa"/>
          </w:tcPr>
          <w:p w14:paraId="6E65932F" w14:textId="77777777" w:rsidR="007C3EF0" w:rsidRDefault="007C3EF0" w:rsidP="008857AC">
            <w:pPr>
              <w:jc w:val="center"/>
            </w:pPr>
          </w:p>
        </w:tc>
        <w:tc>
          <w:tcPr>
            <w:tcW w:w="2039" w:type="dxa"/>
          </w:tcPr>
          <w:p w14:paraId="096724FD" w14:textId="77777777" w:rsidR="007C3EF0" w:rsidRDefault="007C3EF0" w:rsidP="008857AC">
            <w:pPr>
              <w:jc w:val="center"/>
            </w:pPr>
          </w:p>
        </w:tc>
      </w:tr>
      <w:tr w:rsidR="007C3EF0" w14:paraId="6B96AFA6" w14:textId="5502B787" w:rsidTr="4E6732D2">
        <w:tc>
          <w:tcPr>
            <w:tcW w:w="2448" w:type="dxa"/>
          </w:tcPr>
          <w:p w14:paraId="435CFEB6" w14:textId="5466FEE1" w:rsidR="007C3EF0" w:rsidRDefault="29E0131F">
            <w:proofErr w:type="gramStart"/>
            <w:r>
              <w:t>s</w:t>
            </w:r>
            <w:r w:rsidR="0275D84C">
              <w:t>ta</w:t>
            </w:r>
            <w:r w:rsidR="06AE897B">
              <w:t>t</w:t>
            </w:r>
            <w:r w:rsidR="0275D84C">
              <w:t>y</w:t>
            </w:r>
            <w:r w:rsidR="30C6863E">
              <w:t>w</w:t>
            </w:r>
            <w:proofErr w:type="gramEnd"/>
            <w:r w:rsidR="0275D84C">
              <w:t xml:space="preserve"> na głośnik</w:t>
            </w:r>
          </w:p>
        </w:tc>
        <w:tc>
          <w:tcPr>
            <w:tcW w:w="2235" w:type="dxa"/>
          </w:tcPr>
          <w:p w14:paraId="61A45698" w14:textId="77777777" w:rsidR="007C3EF0" w:rsidRDefault="007C3EF0" w:rsidP="008857AC">
            <w:pPr>
              <w:jc w:val="center"/>
            </w:pPr>
          </w:p>
        </w:tc>
        <w:tc>
          <w:tcPr>
            <w:tcW w:w="2340" w:type="dxa"/>
          </w:tcPr>
          <w:p w14:paraId="789AF42F" w14:textId="77777777" w:rsidR="007C3EF0" w:rsidRDefault="007C3EF0" w:rsidP="008857AC">
            <w:pPr>
              <w:jc w:val="center"/>
            </w:pPr>
          </w:p>
        </w:tc>
        <w:tc>
          <w:tcPr>
            <w:tcW w:w="2039" w:type="dxa"/>
          </w:tcPr>
          <w:p w14:paraId="6447AA08" w14:textId="77777777" w:rsidR="007C3EF0" w:rsidRDefault="007C3EF0" w:rsidP="008857AC">
            <w:pPr>
              <w:jc w:val="center"/>
            </w:pPr>
          </w:p>
        </w:tc>
      </w:tr>
      <w:tr w:rsidR="007C3EF0" w14:paraId="61DA1609" w14:textId="2C52D5A4" w:rsidTr="4E6732D2">
        <w:tc>
          <w:tcPr>
            <w:tcW w:w="2448" w:type="dxa"/>
          </w:tcPr>
          <w:p w14:paraId="26D4FF00" w14:textId="7AD0A240" w:rsidR="007C3EF0" w:rsidRDefault="1EAC4ACF">
            <w:proofErr w:type="gramStart"/>
            <w:r>
              <w:t>w</w:t>
            </w:r>
            <w:r w:rsidR="007C3EF0">
              <w:t>zmacniacz</w:t>
            </w:r>
            <w:proofErr w:type="gramEnd"/>
            <w:r w:rsidR="007C3EF0">
              <w:t xml:space="preserve"> z mikserem</w:t>
            </w:r>
          </w:p>
        </w:tc>
        <w:tc>
          <w:tcPr>
            <w:tcW w:w="2235" w:type="dxa"/>
          </w:tcPr>
          <w:p w14:paraId="54476F93" w14:textId="77777777" w:rsidR="007C3EF0" w:rsidRDefault="007C3EF0" w:rsidP="008857AC">
            <w:pPr>
              <w:jc w:val="center"/>
            </w:pPr>
          </w:p>
        </w:tc>
        <w:tc>
          <w:tcPr>
            <w:tcW w:w="2340" w:type="dxa"/>
          </w:tcPr>
          <w:p w14:paraId="53904CAB" w14:textId="77777777" w:rsidR="007C3EF0" w:rsidRDefault="007C3EF0" w:rsidP="008857AC">
            <w:pPr>
              <w:jc w:val="center"/>
            </w:pPr>
          </w:p>
        </w:tc>
        <w:tc>
          <w:tcPr>
            <w:tcW w:w="2039" w:type="dxa"/>
          </w:tcPr>
          <w:p w14:paraId="00DABB2A" w14:textId="77777777" w:rsidR="007C3EF0" w:rsidRDefault="007C3EF0" w:rsidP="008857AC">
            <w:pPr>
              <w:jc w:val="center"/>
            </w:pPr>
          </w:p>
        </w:tc>
      </w:tr>
      <w:tr w:rsidR="007C3EF0" w14:paraId="54CEB37E" w14:textId="624AF1C7" w:rsidTr="4E6732D2">
        <w:tc>
          <w:tcPr>
            <w:tcW w:w="2448" w:type="dxa"/>
          </w:tcPr>
          <w:p w14:paraId="582E5318" w14:textId="10881EBD" w:rsidR="007C3EF0" w:rsidRDefault="36EF4262">
            <w:proofErr w:type="gramStart"/>
            <w:r>
              <w:t>e</w:t>
            </w:r>
            <w:r w:rsidR="0275D84C">
              <w:t>kran</w:t>
            </w:r>
            <w:proofErr w:type="gramEnd"/>
            <w:r w:rsidR="0275D84C">
              <w:t xml:space="preserve"> do projektora </w:t>
            </w:r>
            <w:r w:rsidR="229C6B9A">
              <w:t>min. 65’</w:t>
            </w:r>
          </w:p>
        </w:tc>
        <w:tc>
          <w:tcPr>
            <w:tcW w:w="2235" w:type="dxa"/>
          </w:tcPr>
          <w:p w14:paraId="04369537" w14:textId="77777777" w:rsidR="007C3EF0" w:rsidRDefault="007C3EF0" w:rsidP="008857AC">
            <w:pPr>
              <w:jc w:val="center"/>
            </w:pPr>
          </w:p>
        </w:tc>
        <w:tc>
          <w:tcPr>
            <w:tcW w:w="2340" w:type="dxa"/>
          </w:tcPr>
          <w:p w14:paraId="3D071C1F" w14:textId="77777777" w:rsidR="007C3EF0" w:rsidRDefault="007C3EF0" w:rsidP="008857AC">
            <w:pPr>
              <w:jc w:val="center"/>
            </w:pPr>
          </w:p>
        </w:tc>
        <w:tc>
          <w:tcPr>
            <w:tcW w:w="2039" w:type="dxa"/>
          </w:tcPr>
          <w:p w14:paraId="702A4FFC" w14:textId="77777777" w:rsidR="007C3EF0" w:rsidRDefault="007C3EF0" w:rsidP="008857AC">
            <w:pPr>
              <w:jc w:val="center"/>
            </w:pPr>
          </w:p>
        </w:tc>
      </w:tr>
      <w:tr w:rsidR="170AF959" w14:paraId="7988C13C" w14:textId="77777777" w:rsidTr="4E6732D2">
        <w:tc>
          <w:tcPr>
            <w:tcW w:w="2448" w:type="dxa"/>
          </w:tcPr>
          <w:p w14:paraId="76FACE9F" w14:textId="5D843967" w:rsidR="2B70E855" w:rsidRDefault="23A9D918">
            <w:proofErr w:type="gramStart"/>
            <w:r>
              <w:t>e</w:t>
            </w:r>
            <w:r w:rsidR="0F81FC99">
              <w:t>kran</w:t>
            </w:r>
            <w:proofErr w:type="gramEnd"/>
            <w:r w:rsidR="0F81FC99">
              <w:t xml:space="preserve"> do projektora min. 100’</w:t>
            </w:r>
          </w:p>
        </w:tc>
        <w:tc>
          <w:tcPr>
            <w:tcW w:w="2235" w:type="dxa"/>
          </w:tcPr>
          <w:p w14:paraId="7C10526C" w14:textId="787089E8" w:rsidR="170AF959" w:rsidRDefault="170AF959" w:rsidP="170AF959"/>
        </w:tc>
        <w:tc>
          <w:tcPr>
            <w:tcW w:w="2340" w:type="dxa"/>
          </w:tcPr>
          <w:p w14:paraId="10675BD0" w14:textId="1C01BF55" w:rsidR="170AF959" w:rsidRDefault="170AF959" w:rsidP="170AF959"/>
        </w:tc>
        <w:tc>
          <w:tcPr>
            <w:tcW w:w="2039" w:type="dxa"/>
          </w:tcPr>
          <w:p w14:paraId="12BA045B" w14:textId="1E7BDF83" w:rsidR="170AF959" w:rsidRDefault="170AF959" w:rsidP="170AF959"/>
        </w:tc>
      </w:tr>
      <w:tr w:rsidR="007C3EF0" w14:paraId="12074889" w14:textId="08A9C062" w:rsidTr="4E6732D2">
        <w:tc>
          <w:tcPr>
            <w:tcW w:w="2448" w:type="dxa"/>
          </w:tcPr>
          <w:p w14:paraId="7717CEFD" w14:textId="4CBB957C" w:rsidR="007C3EF0" w:rsidRDefault="31499A4C">
            <w:proofErr w:type="gramStart"/>
            <w:r>
              <w:t>p</w:t>
            </w:r>
            <w:r w:rsidR="007C3EF0">
              <w:t>rojektor</w:t>
            </w:r>
            <w:proofErr w:type="gramEnd"/>
            <w:r w:rsidR="007C3EF0">
              <w:t xml:space="preserve"> </w:t>
            </w:r>
          </w:p>
        </w:tc>
        <w:tc>
          <w:tcPr>
            <w:tcW w:w="2235" w:type="dxa"/>
          </w:tcPr>
          <w:p w14:paraId="676CA4B0" w14:textId="77777777" w:rsidR="007C3EF0" w:rsidRDefault="007C3EF0" w:rsidP="008857AC">
            <w:pPr>
              <w:jc w:val="center"/>
            </w:pPr>
          </w:p>
        </w:tc>
        <w:tc>
          <w:tcPr>
            <w:tcW w:w="2340" w:type="dxa"/>
          </w:tcPr>
          <w:p w14:paraId="4DF6D99D" w14:textId="77777777" w:rsidR="007C3EF0" w:rsidRDefault="007C3EF0" w:rsidP="008857AC">
            <w:pPr>
              <w:jc w:val="center"/>
            </w:pPr>
          </w:p>
        </w:tc>
        <w:tc>
          <w:tcPr>
            <w:tcW w:w="2039" w:type="dxa"/>
          </w:tcPr>
          <w:p w14:paraId="73462805" w14:textId="77777777" w:rsidR="007C3EF0" w:rsidRDefault="007C3EF0" w:rsidP="008857AC">
            <w:pPr>
              <w:jc w:val="center"/>
            </w:pPr>
          </w:p>
        </w:tc>
      </w:tr>
      <w:tr w:rsidR="007C3EF0" w14:paraId="6066EAA2" w14:textId="657A3F66" w:rsidTr="4E6732D2">
        <w:tc>
          <w:tcPr>
            <w:tcW w:w="2448" w:type="dxa"/>
          </w:tcPr>
          <w:p w14:paraId="5D55E574" w14:textId="4580FE48" w:rsidR="007C3EF0" w:rsidRDefault="16F97341">
            <w:proofErr w:type="gramStart"/>
            <w:r>
              <w:t>k</w:t>
            </w:r>
            <w:r w:rsidR="007C3EF0">
              <w:t>amera</w:t>
            </w:r>
            <w:proofErr w:type="gramEnd"/>
            <w:r w:rsidR="007C3EF0">
              <w:t xml:space="preserve"> konferencyjna</w:t>
            </w:r>
          </w:p>
        </w:tc>
        <w:tc>
          <w:tcPr>
            <w:tcW w:w="2235" w:type="dxa"/>
          </w:tcPr>
          <w:p w14:paraId="43506915" w14:textId="77777777" w:rsidR="007C3EF0" w:rsidRDefault="007C3EF0" w:rsidP="008857AC">
            <w:pPr>
              <w:jc w:val="center"/>
            </w:pPr>
          </w:p>
        </w:tc>
        <w:tc>
          <w:tcPr>
            <w:tcW w:w="2340" w:type="dxa"/>
          </w:tcPr>
          <w:p w14:paraId="7EDC3194" w14:textId="77777777" w:rsidR="007C3EF0" w:rsidRDefault="007C3EF0" w:rsidP="008857AC">
            <w:pPr>
              <w:jc w:val="center"/>
            </w:pPr>
          </w:p>
        </w:tc>
        <w:tc>
          <w:tcPr>
            <w:tcW w:w="2039" w:type="dxa"/>
          </w:tcPr>
          <w:p w14:paraId="1DDF285D" w14:textId="77777777" w:rsidR="007C3EF0" w:rsidRDefault="007C3EF0" w:rsidP="008857AC">
            <w:pPr>
              <w:jc w:val="center"/>
            </w:pPr>
          </w:p>
        </w:tc>
      </w:tr>
      <w:tr w:rsidR="007C3EF0" w14:paraId="4D90CAAB" w14:textId="151C3860" w:rsidTr="4E6732D2">
        <w:tc>
          <w:tcPr>
            <w:tcW w:w="2448" w:type="dxa"/>
          </w:tcPr>
          <w:p w14:paraId="3CB5E4EE" w14:textId="11DC9571" w:rsidR="007C3EF0" w:rsidRDefault="37F93036">
            <w:proofErr w:type="gramStart"/>
            <w:r>
              <w:t>m</w:t>
            </w:r>
            <w:r w:rsidR="0275D84C">
              <w:t>onitor</w:t>
            </w:r>
            <w:proofErr w:type="gramEnd"/>
            <w:r w:rsidR="23432573">
              <w:t xml:space="preserve"> od 45’ do 50’</w:t>
            </w:r>
          </w:p>
        </w:tc>
        <w:tc>
          <w:tcPr>
            <w:tcW w:w="2235" w:type="dxa"/>
          </w:tcPr>
          <w:p w14:paraId="291C4A5D" w14:textId="77777777" w:rsidR="007C3EF0" w:rsidRDefault="007C3EF0" w:rsidP="008857AC">
            <w:pPr>
              <w:jc w:val="center"/>
            </w:pPr>
          </w:p>
        </w:tc>
        <w:tc>
          <w:tcPr>
            <w:tcW w:w="2340" w:type="dxa"/>
          </w:tcPr>
          <w:p w14:paraId="3D5DABB3" w14:textId="77777777" w:rsidR="007C3EF0" w:rsidRDefault="007C3EF0" w:rsidP="008857AC">
            <w:pPr>
              <w:jc w:val="center"/>
            </w:pPr>
          </w:p>
        </w:tc>
        <w:tc>
          <w:tcPr>
            <w:tcW w:w="2039" w:type="dxa"/>
          </w:tcPr>
          <w:p w14:paraId="76AB8460" w14:textId="77777777" w:rsidR="007C3EF0" w:rsidRDefault="007C3EF0" w:rsidP="008857AC">
            <w:pPr>
              <w:jc w:val="center"/>
            </w:pPr>
          </w:p>
        </w:tc>
      </w:tr>
      <w:tr w:rsidR="007C3EF0" w14:paraId="31BF99D9" w14:textId="2D025E59" w:rsidTr="4E6732D2">
        <w:tc>
          <w:tcPr>
            <w:tcW w:w="2448" w:type="dxa"/>
          </w:tcPr>
          <w:p w14:paraId="06439B0A" w14:textId="447ECAB4" w:rsidR="007C3EF0" w:rsidRDefault="23432573">
            <w:proofErr w:type="gramStart"/>
            <w:r>
              <w:t>s</w:t>
            </w:r>
            <w:r w:rsidR="007C3EF0">
              <w:t>tatyw</w:t>
            </w:r>
            <w:proofErr w:type="gramEnd"/>
            <w:r w:rsidR="007C3EF0">
              <w:t xml:space="preserve"> na monitory</w:t>
            </w:r>
          </w:p>
        </w:tc>
        <w:tc>
          <w:tcPr>
            <w:tcW w:w="2235" w:type="dxa"/>
          </w:tcPr>
          <w:p w14:paraId="6A9F8B06" w14:textId="77777777" w:rsidR="007C3EF0" w:rsidRDefault="007C3EF0" w:rsidP="008857AC">
            <w:pPr>
              <w:jc w:val="center"/>
            </w:pPr>
          </w:p>
        </w:tc>
        <w:tc>
          <w:tcPr>
            <w:tcW w:w="2340" w:type="dxa"/>
          </w:tcPr>
          <w:p w14:paraId="05A54E75" w14:textId="77777777" w:rsidR="007C3EF0" w:rsidRDefault="007C3EF0" w:rsidP="008857AC">
            <w:pPr>
              <w:jc w:val="center"/>
            </w:pPr>
          </w:p>
        </w:tc>
        <w:tc>
          <w:tcPr>
            <w:tcW w:w="2039" w:type="dxa"/>
          </w:tcPr>
          <w:p w14:paraId="4EEA3F64" w14:textId="77777777" w:rsidR="007C3EF0" w:rsidRDefault="007C3EF0" w:rsidP="008857AC">
            <w:pPr>
              <w:jc w:val="center"/>
            </w:pPr>
          </w:p>
        </w:tc>
      </w:tr>
      <w:tr w:rsidR="007C3EF0" w14:paraId="06A188ED" w14:textId="0B8ECEFA" w:rsidTr="4E6732D2">
        <w:tc>
          <w:tcPr>
            <w:tcW w:w="2448" w:type="dxa"/>
          </w:tcPr>
          <w:p w14:paraId="4E4ECF5C" w14:textId="290EDBFA" w:rsidR="007C3EF0" w:rsidRDefault="7294EA27">
            <w:proofErr w:type="gramStart"/>
            <w:r>
              <w:t>mikrofon</w:t>
            </w:r>
            <w:proofErr w:type="gramEnd"/>
          </w:p>
        </w:tc>
        <w:tc>
          <w:tcPr>
            <w:tcW w:w="2235" w:type="dxa"/>
          </w:tcPr>
          <w:p w14:paraId="4075DF8D" w14:textId="77777777" w:rsidR="007C3EF0" w:rsidRDefault="007C3EF0" w:rsidP="008857AC">
            <w:pPr>
              <w:jc w:val="center"/>
            </w:pPr>
          </w:p>
        </w:tc>
        <w:tc>
          <w:tcPr>
            <w:tcW w:w="2340" w:type="dxa"/>
          </w:tcPr>
          <w:p w14:paraId="050E09FB" w14:textId="77777777" w:rsidR="007C3EF0" w:rsidRDefault="007C3EF0" w:rsidP="008857AC">
            <w:pPr>
              <w:jc w:val="center"/>
            </w:pPr>
          </w:p>
        </w:tc>
        <w:tc>
          <w:tcPr>
            <w:tcW w:w="2039" w:type="dxa"/>
          </w:tcPr>
          <w:p w14:paraId="00A6F2AA" w14:textId="77777777" w:rsidR="007C3EF0" w:rsidRDefault="007C3EF0" w:rsidP="008857AC">
            <w:pPr>
              <w:jc w:val="center"/>
            </w:pPr>
          </w:p>
        </w:tc>
      </w:tr>
      <w:tr w:rsidR="00944A79" w14:paraId="08F0352F" w14:textId="77777777" w:rsidTr="4E6732D2">
        <w:tc>
          <w:tcPr>
            <w:tcW w:w="2448" w:type="dxa"/>
          </w:tcPr>
          <w:p w14:paraId="2C241B3E" w14:textId="09229C0F" w:rsidR="00944A79" w:rsidRDefault="0F7388C8">
            <w:proofErr w:type="gramStart"/>
            <w:r>
              <w:t>o</w:t>
            </w:r>
            <w:r w:rsidR="7294EA27">
              <w:t>kablowanie</w:t>
            </w:r>
            <w:proofErr w:type="gramEnd"/>
          </w:p>
        </w:tc>
        <w:tc>
          <w:tcPr>
            <w:tcW w:w="2235" w:type="dxa"/>
          </w:tcPr>
          <w:p w14:paraId="0035E282" w14:textId="77777777" w:rsidR="00944A79" w:rsidRDefault="00944A79" w:rsidP="008857AC">
            <w:pPr>
              <w:jc w:val="center"/>
            </w:pPr>
          </w:p>
        </w:tc>
        <w:tc>
          <w:tcPr>
            <w:tcW w:w="2340" w:type="dxa"/>
          </w:tcPr>
          <w:p w14:paraId="2E3F458F" w14:textId="77777777" w:rsidR="00944A79" w:rsidRDefault="00944A79" w:rsidP="008857AC">
            <w:pPr>
              <w:jc w:val="center"/>
            </w:pPr>
          </w:p>
        </w:tc>
        <w:tc>
          <w:tcPr>
            <w:tcW w:w="2039" w:type="dxa"/>
          </w:tcPr>
          <w:p w14:paraId="4C5C387F" w14:textId="77777777" w:rsidR="00944A79" w:rsidRDefault="00944A79" w:rsidP="008857AC">
            <w:pPr>
              <w:jc w:val="center"/>
            </w:pPr>
          </w:p>
        </w:tc>
      </w:tr>
      <w:tr w:rsidR="00944A79" w14:paraId="2111D42A" w14:textId="77777777" w:rsidTr="4E6732D2">
        <w:tc>
          <w:tcPr>
            <w:tcW w:w="2448" w:type="dxa"/>
          </w:tcPr>
          <w:p w14:paraId="1331EAD6" w14:textId="77777777" w:rsidR="00944A79" w:rsidRDefault="00944A79"/>
          <w:p w14:paraId="75F15743" w14:textId="41D1CBCA" w:rsidR="00944A79" w:rsidRDefault="756582AB">
            <w:proofErr w:type="gramStart"/>
            <w:r>
              <w:t>m</w:t>
            </w:r>
            <w:r w:rsidR="56E3E797">
              <w:t>ontaż</w:t>
            </w:r>
            <w:proofErr w:type="gramEnd"/>
            <w:r w:rsidR="56E3E797">
              <w:t xml:space="preserve"> i testowe uruchomienie sprzęt</w:t>
            </w:r>
            <w:r w:rsidR="527724DF">
              <w:t>u</w:t>
            </w:r>
          </w:p>
        </w:tc>
        <w:tc>
          <w:tcPr>
            <w:tcW w:w="2235" w:type="dxa"/>
          </w:tcPr>
          <w:p w14:paraId="46ADA16C" w14:textId="77777777" w:rsidR="00944A79" w:rsidRDefault="00944A79" w:rsidP="008857AC">
            <w:pPr>
              <w:jc w:val="center"/>
            </w:pPr>
          </w:p>
        </w:tc>
        <w:tc>
          <w:tcPr>
            <w:tcW w:w="2340" w:type="dxa"/>
          </w:tcPr>
          <w:p w14:paraId="0E167E49" w14:textId="77777777" w:rsidR="00944A79" w:rsidRDefault="00944A79" w:rsidP="008857AC">
            <w:pPr>
              <w:jc w:val="center"/>
            </w:pPr>
          </w:p>
        </w:tc>
        <w:tc>
          <w:tcPr>
            <w:tcW w:w="2039" w:type="dxa"/>
          </w:tcPr>
          <w:p w14:paraId="0FF76607" w14:textId="77777777" w:rsidR="00944A79" w:rsidRDefault="00944A79" w:rsidP="008857AC">
            <w:pPr>
              <w:jc w:val="center"/>
            </w:pPr>
          </w:p>
        </w:tc>
      </w:tr>
      <w:tr w:rsidR="170AF959" w14:paraId="5BC3E8D2" w14:textId="77777777" w:rsidTr="4E6732D2">
        <w:tc>
          <w:tcPr>
            <w:tcW w:w="2448" w:type="dxa"/>
          </w:tcPr>
          <w:p w14:paraId="78EB98E4" w14:textId="13E7665D" w:rsidR="773CF715" w:rsidRDefault="3CD4556F" w:rsidP="170AF959">
            <w:proofErr w:type="gramStart"/>
            <w:r>
              <w:t>s</w:t>
            </w:r>
            <w:r w:rsidR="527724DF">
              <w:t>zkolenie</w:t>
            </w:r>
            <w:proofErr w:type="gramEnd"/>
            <w:r w:rsidR="527724DF">
              <w:t xml:space="preserve"> pracowników Zamawiającego</w:t>
            </w:r>
          </w:p>
        </w:tc>
        <w:tc>
          <w:tcPr>
            <w:tcW w:w="2235" w:type="dxa"/>
          </w:tcPr>
          <w:p w14:paraId="7320B1FE" w14:textId="59549464" w:rsidR="170AF959" w:rsidRDefault="170AF959" w:rsidP="008857AC">
            <w:pPr>
              <w:jc w:val="center"/>
            </w:pPr>
          </w:p>
        </w:tc>
        <w:tc>
          <w:tcPr>
            <w:tcW w:w="2340" w:type="dxa"/>
          </w:tcPr>
          <w:p w14:paraId="5201F841" w14:textId="58B7AC43" w:rsidR="170AF959" w:rsidRDefault="170AF959" w:rsidP="008857AC">
            <w:pPr>
              <w:jc w:val="center"/>
            </w:pPr>
          </w:p>
        </w:tc>
        <w:tc>
          <w:tcPr>
            <w:tcW w:w="2039" w:type="dxa"/>
          </w:tcPr>
          <w:p w14:paraId="06BC6F4E" w14:textId="3FDC8EB6" w:rsidR="773CF715" w:rsidRDefault="773CF715" w:rsidP="008857AC">
            <w:pPr>
              <w:jc w:val="center"/>
            </w:pPr>
            <w:proofErr w:type="gramStart"/>
            <w:r>
              <w:t>nie</w:t>
            </w:r>
            <w:proofErr w:type="gramEnd"/>
            <w:r>
              <w:t xml:space="preserve"> dotyczy</w:t>
            </w:r>
          </w:p>
        </w:tc>
      </w:tr>
    </w:tbl>
    <w:p w14:paraId="46C92891" w14:textId="77777777" w:rsidR="00903C08" w:rsidRDefault="00903C08"/>
    <w:p w14:paraId="16C84B59" w14:textId="551BCAF6" w:rsidR="00944A79" w:rsidRDefault="31A334E7">
      <w:r>
        <w:t xml:space="preserve">Całkowita wartość </w:t>
      </w:r>
      <w:r w:rsidR="7294EA27">
        <w:t xml:space="preserve">wykonania </w:t>
      </w:r>
      <w:proofErr w:type="gramStart"/>
      <w:r w:rsidR="26B1B6CF">
        <w:t>zamówienia</w:t>
      </w:r>
      <w:r w:rsidR="7294EA27">
        <w:t xml:space="preserve">  brutto</w:t>
      </w:r>
      <w:proofErr w:type="gramEnd"/>
      <w:r w:rsidR="7294EA27">
        <w:t xml:space="preserve"> ………….. </w:t>
      </w:r>
      <w:proofErr w:type="gramStart"/>
      <w:r w:rsidR="4139B789">
        <w:t>n</w:t>
      </w:r>
      <w:r w:rsidR="7294EA27">
        <w:t>etto</w:t>
      </w:r>
      <w:proofErr w:type="gramEnd"/>
      <w:r w:rsidR="7294EA27">
        <w:t xml:space="preserve"> …………….</w:t>
      </w:r>
    </w:p>
    <w:p w14:paraId="5858C9ED" w14:textId="4671869A" w:rsidR="23DB41B0" w:rsidRDefault="23DB41B0" w:rsidP="170AF959">
      <w:r>
        <w:t>Czas realizacji zamówienia (określony w dniach roboczych</w:t>
      </w:r>
      <w:r w:rsidR="71E5055F">
        <w:t>)</w:t>
      </w:r>
      <w:r w:rsidR="0FAEABAD">
        <w:t xml:space="preserve"> </w:t>
      </w:r>
      <w:r w:rsidR="71E5055F">
        <w:t>--------------------------</w:t>
      </w:r>
    </w:p>
    <w:p w14:paraId="7BCCFC04" w14:textId="01ED1879" w:rsidR="00944A79" w:rsidRDefault="00944A79"/>
    <w:p w14:paraId="7FD08689" w14:textId="4A2067CE" w:rsidR="00944A79" w:rsidRDefault="7294EA27" w:rsidP="0059272E">
      <w:pPr>
        <w:pStyle w:val="Nagwek1"/>
        <w:jc w:val="both"/>
        <w:rPr>
          <w:b/>
          <w:bCs/>
        </w:rPr>
      </w:pPr>
      <w:r w:rsidRPr="008857AC">
        <w:rPr>
          <w:b/>
          <w:bCs/>
        </w:rPr>
        <w:t>Uwaga</w:t>
      </w:r>
    </w:p>
    <w:p w14:paraId="2AF53F16" w14:textId="77777777" w:rsidR="0059272E" w:rsidRDefault="0059272E" w:rsidP="0059272E">
      <w:pPr>
        <w:jc w:val="both"/>
      </w:pPr>
    </w:p>
    <w:p w14:paraId="1D81F474" w14:textId="6FC16A62" w:rsidR="0059272E" w:rsidRPr="0059272E" w:rsidRDefault="0059272E" w:rsidP="0059272E">
      <w:pPr>
        <w:jc w:val="both"/>
        <w:rPr>
          <w:b/>
        </w:rPr>
      </w:pPr>
      <w:r>
        <w:t xml:space="preserve">Termin nadsyłania wypełnionych </w:t>
      </w:r>
      <w:r w:rsidRPr="0059272E">
        <w:t>Formularz</w:t>
      </w:r>
      <w:r>
        <w:t>y</w:t>
      </w:r>
      <w:r w:rsidRPr="0059272E">
        <w:t xml:space="preserve"> wyceny zamówienia</w:t>
      </w:r>
      <w:r w:rsidR="00A16AC9">
        <w:t xml:space="preserve"> </w:t>
      </w:r>
      <w:r>
        <w:t xml:space="preserve">upływa w dniu </w:t>
      </w:r>
      <w:r w:rsidRPr="0059272E">
        <w:rPr>
          <w:b/>
        </w:rPr>
        <w:t xml:space="preserve">29.10.2020 </w:t>
      </w:r>
      <w:proofErr w:type="gramStart"/>
      <w:r w:rsidRPr="0059272E">
        <w:rPr>
          <w:b/>
        </w:rPr>
        <w:t>godz</w:t>
      </w:r>
      <w:proofErr w:type="gramEnd"/>
      <w:r w:rsidRPr="0059272E">
        <w:rPr>
          <w:b/>
        </w:rPr>
        <w:t>. 12.00</w:t>
      </w:r>
      <w:r>
        <w:rPr>
          <w:b/>
        </w:rPr>
        <w:t>.</w:t>
      </w:r>
    </w:p>
    <w:p w14:paraId="583B1A02" w14:textId="283741DE" w:rsidR="00944A79" w:rsidRPr="00944A79" w:rsidRDefault="6CA923F4" w:rsidP="0059272E">
      <w:pPr>
        <w:jc w:val="both"/>
        <w:rPr>
          <w:b/>
          <w:bCs/>
        </w:rPr>
      </w:pPr>
      <w:r w:rsidRPr="170AF959">
        <w:rPr>
          <w:b/>
          <w:bCs/>
        </w:rPr>
        <w:t>J</w:t>
      </w:r>
      <w:r w:rsidR="7294EA27" w:rsidRPr="008857AC">
        <w:rPr>
          <w:b/>
          <w:bCs/>
        </w:rPr>
        <w:t xml:space="preserve">eśli </w:t>
      </w:r>
      <w:proofErr w:type="gramStart"/>
      <w:r w:rsidR="7294EA27" w:rsidRPr="008857AC">
        <w:rPr>
          <w:b/>
          <w:bCs/>
        </w:rPr>
        <w:t xml:space="preserve">chcą  </w:t>
      </w:r>
      <w:r w:rsidR="76FEB561" w:rsidRPr="170AF959">
        <w:rPr>
          <w:b/>
          <w:bCs/>
        </w:rPr>
        <w:t>P</w:t>
      </w:r>
      <w:r w:rsidR="7294EA27" w:rsidRPr="008857AC">
        <w:rPr>
          <w:b/>
          <w:bCs/>
        </w:rPr>
        <w:t>aństwo</w:t>
      </w:r>
      <w:proofErr w:type="gramEnd"/>
      <w:r w:rsidR="7294EA27" w:rsidRPr="008857AC">
        <w:rPr>
          <w:b/>
          <w:bCs/>
        </w:rPr>
        <w:t xml:space="preserve"> zaproponować  inne rozwiązania</w:t>
      </w:r>
      <w:r w:rsidR="4B246F1B" w:rsidRPr="170AF959">
        <w:rPr>
          <w:b/>
          <w:bCs/>
        </w:rPr>
        <w:t xml:space="preserve"> niż wskazane powyżej,</w:t>
      </w:r>
      <w:r w:rsidR="7294EA27" w:rsidRPr="008857AC">
        <w:rPr>
          <w:b/>
          <w:bCs/>
        </w:rPr>
        <w:t xml:space="preserve"> należy je przesłać wraz z wyceną zaprezentowan</w:t>
      </w:r>
      <w:r w:rsidR="447E6E43" w:rsidRPr="008857AC">
        <w:rPr>
          <w:b/>
          <w:bCs/>
        </w:rPr>
        <w:t>ą</w:t>
      </w:r>
      <w:r w:rsidR="7294EA27" w:rsidRPr="008857AC">
        <w:rPr>
          <w:b/>
          <w:bCs/>
        </w:rPr>
        <w:t xml:space="preserve"> w formularzu wyceny </w:t>
      </w:r>
      <w:r w:rsidR="23DE91D1" w:rsidRPr="170AF959">
        <w:rPr>
          <w:b/>
          <w:bCs/>
        </w:rPr>
        <w:t>zamówienia</w:t>
      </w:r>
      <w:r w:rsidR="04024BFE" w:rsidRPr="170AF959">
        <w:rPr>
          <w:b/>
          <w:bCs/>
        </w:rPr>
        <w:t>.</w:t>
      </w:r>
    </w:p>
    <w:p w14:paraId="6166426C" w14:textId="77777777" w:rsidR="00944A79" w:rsidRDefault="00944A79"/>
    <w:p w14:paraId="777DCC26" w14:textId="6C271D59" w:rsidR="007C3EF0" w:rsidRDefault="007C3EF0">
      <w:r>
        <w:t xml:space="preserve"> </w:t>
      </w:r>
    </w:p>
    <w:sectPr w:rsidR="007C3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93BA60E" w16cex:dateUtc="2020-10-14T19:27:00Z"/>
  <w16cex:commentExtensible w16cex:durableId="7D71DA6A" w16cex:dateUtc="2020-10-14T19:30:00Z"/>
  <w16cex:commentExtensible w16cex:durableId="4DAFFBE4" w16cex:dateUtc="2020-10-14T19:28:00Z"/>
  <w16cex:commentExtensible w16cex:durableId="287F6691" w16cex:dateUtc="2020-10-15T05:35:00Z"/>
  <w16cex:commentExtensible w16cex:durableId="3ABFB8F6" w16cex:dateUtc="2020-10-14T19:49:00Z"/>
  <w16cex:commentExtensible w16cex:durableId="3DEEFE0C" w16cex:dateUtc="2020-10-14T19:45:00Z"/>
  <w16cex:commentExtensible w16cex:durableId="4792C513" w16cex:dateUtc="2020-10-14T19:45:00Z"/>
  <w16cex:commentExtensible w16cex:durableId="76B836DC" w16cex:dateUtc="2020-10-15T05:36:55Z"/>
  <w16cex:commentExtensible w16cex:durableId="1C557904" w16cex:dateUtc="2020-10-15T08:19:30Z"/>
  <w16cex:commentExtensible w16cex:durableId="46DC33BB" w16cex:dateUtc="2020-10-15T08:20:05Z"/>
  <w16cex:commentExtensible w16cex:durableId="7851AD86" w16cex:dateUtc="2020-10-16T05:50:59.574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8455A"/>
    <w:multiLevelType w:val="hybridMultilevel"/>
    <w:tmpl w:val="BF48B5B6"/>
    <w:lvl w:ilvl="0" w:tplc="9148F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DCF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7C7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0E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EA5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D44E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2E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928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64A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20CE0"/>
    <w:multiLevelType w:val="hybridMultilevel"/>
    <w:tmpl w:val="2A824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00103"/>
    <w:multiLevelType w:val="hybridMultilevel"/>
    <w:tmpl w:val="196A6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65B15"/>
    <w:multiLevelType w:val="hybridMultilevel"/>
    <w:tmpl w:val="D9529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539D7"/>
    <w:multiLevelType w:val="hybridMultilevel"/>
    <w:tmpl w:val="4762C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55BA6"/>
    <w:multiLevelType w:val="hybridMultilevel"/>
    <w:tmpl w:val="8DDCC054"/>
    <w:lvl w:ilvl="0" w:tplc="E0941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BA8A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AA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20A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38E3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3CF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E8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10A4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3E7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544F7"/>
    <w:multiLevelType w:val="hybridMultilevel"/>
    <w:tmpl w:val="11043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D0"/>
    <w:rsid w:val="000A1EE6"/>
    <w:rsid w:val="00190EFF"/>
    <w:rsid w:val="00196FF6"/>
    <w:rsid w:val="001B4D15"/>
    <w:rsid w:val="00200BB2"/>
    <w:rsid w:val="002A1FEF"/>
    <w:rsid w:val="00324355"/>
    <w:rsid w:val="003316B8"/>
    <w:rsid w:val="0043245C"/>
    <w:rsid w:val="0059272E"/>
    <w:rsid w:val="0059D4CC"/>
    <w:rsid w:val="005C25F0"/>
    <w:rsid w:val="005C7347"/>
    <w:rsid w:val="005D8438"/>
    <w:rsid w:val="006F3C38"/>
    <w:rsid w:val="007A6519"/>
    <w:rsid w:val="007C3EF0"/>
    <w:rsid w:val="00844630"/>
    <w:rsid w:val="008857AC"/>
    <w:rsid w:val="008A4E4E"/>
    <w:rsid w:val="008E1FC5"/>
    <w:rsid w:val="008F20A6"/>
    <w:rsid w:val="00903C08"/>
    <w:rsid w:val="00944A79"/>
    <w:rsid w:val="00A16AC9"/>
    <w:rsid w:val="00C25004"/>
    <w:rsid w:val="00C3121F"/>
    <w:rsid w:val="00D80CB7"/>
    <w:rsid w:val="00DC59AD"/>
    <w:rsid w:val="00EC5F46"/>
    <w:rsid w:val="00ED18D5"/>
    <w:rsid w:val="00ED3560"/>
    <w:rsid w:val="00F931D0"/>
    <w:rsid w:val="00FB6935"/>
    <w:rsid w:val="00FD02CB"/>
    <w:rsid w:val="00FE30D6"/>
    <w:rsid w:val="017984E2"/>
    <w:rsid w:val="019D2DF8"/>
    <w:rsid w:val="01C84F5C"/>
    <w:rsid w:val="024B416B"/>
    <w:rsid w:val="025250AB"/>
    <w:rsid w:val="0275D84C"/>
    <w:rsid w:val="0300EAC0"/>
    <w:rsid w:val="03A58B9B"/>
    <w:rsid w:val="03D8ED88"/>
    <w:rsid w:val="04024BFE"/>
    <w:rsid w:val="040FD44E"/>
    <w:rsid w:val="04281A81"/>
    <w:rsid w:val="042B6DF3"/>
    <w:rsid w:val="044C521E"/>
    <w:rsid w:val="053A663A"/>
    <w:rsid w:val="05DAE22B"/>
    <w:rsid w:val="063BE549"/>
    <w:rsid w:val="06AE897B"/>
    <w:rsid w:val="07005143"/>
    <w:rsid w:val="07BE31BA"/>
    <w:rsid w:val="08086244"/>
    <w:rsid w:val="082F1E79"/>
    <w:rsid w:val="08617DE8"/>
    <w:rsid w:val="08C61BDD"/>
    <w:rsid w:val="08D7E43E"/>
    <w:rsid w:val="0A084D55"/>
    <w:rsid w:val="0A722A7A"/>
    <w:rsid w:val="0B702186"/>
    <w:rsid w:val="0B93BEF7"/>
    <w:rsid w:val="0BC926B4"/>
    <w:rsid w:val="0BDD7963"/>
    <w:rsid w:val="0D4F6943"/>
    <w:rsid w:val="0D5A1CA7"/>
    <w:rsid w:val="0DB2C165"/>
    <w:rsid w:val="0E1E3E21"/>
    <w:rsid w:val="0E71A767"/>
    <w:rsid w:val="0EB72BEA"/>
    <w:rsid w:val="0F7388C8"/>
    <w:rsid w:val="0F81FC99"/>
    <w:rsid w:val="0FAEABAD"/>
    <w:rsid w:val="10D14A31"/>
    <w:rsid w:val="11666A2E"/>
    <w:rsid w:val="12189AC9"/>
    <w:rsid w:val="122FF6CB"/>
    <w:rsid w:val="124CB269"/>
    <w:rsid w:val="1251F050"/>
    <w:rsid w:val="12F79ACE"/>
    <w:rsid w:val="131C3BD1"/>
    <w:rsid w:val="148ACA43"/>
    <w:rsid w:val="1498DF85"/>
    <w:rsid w:val="149D71E3"/>
    <w:rsid w:val="14BC423D"/>
    <w:rsid w:val="15CB00E3"/>
    <w:rsid w:val="15D867E7"/>
    <w:rsid w:val="166CB5E8"/>
    <w:rsid w:val="167F5BC4"/>
    <w:rsid w:val="168CD879"/>
    <w:rsid w:val="169B2177"/>
    <w:rsid w:val="16ADDF1E"/>
    <w:rsid w:val="16B5CF20"/>
    <w:rsid w:val="16C54CFD"/>
    <w:rsid w:val="16F97341"/>
    <w:rsid w:val="170AF959"/>
    <w:rsid w:val="1787BBAA"/>
    <w:rsid w:val="17CA3053"/>
    <w:rsid w:val="17E32B13"/>
    <w:rsid w:val="17E49278"/>
    <w:rsid w:val="1827B69B"/>
    <w:rsid w:val="189E5C52"/>
    <w:rsid w:val="18FF0B34"/>
    <w:rsid w:val="1917AB58"/>
    <w:rsid w:val="198F910B"/>
    <w:rsid w:val="19E1248F"/>
    <w:rsid w:val="1A35C06A"/>
    <w:rsid w:val="1A3CB105"/>
    <w:rsid w:val="1A99D7A9"/>
    <w:rsid w:val="1BA7300B"/>
    <w:rsid w:val="1BDEE1BA"/>
    <w:rsid w:val="1C11D82C"/>
    <w:rsid w:val="1C7AB215"/>
    <w:rsid w:val="1C803981"/>
    <w:rsid w:val="1D125CF1"/>
    <w:rsid w:val="1D72C6B6"/>
    <w:rsid w:val="1DEB71EA"/>
    <w:rsid w:val="1E002B94"/>
    <w:rsid w:val="1EAC4ACF"/>
    <w:rsid w:val="1EF10984"/>
    <w:rsid w:val="1F06DE93"/>
    <w:rsid w:val="1F47E557"/>
    <w:rsid w:val="1F80BFCF"/>
    <w:rsid w:val="200862A7"/>
    <w:rsid w:val="2037224C"/>
    <w:rsid w:val="216C2300"/>
    <w:rsid w:val="2172B742"/>
    <w:rsid w:val="217EF5D1"/>
    <w:rsid w:val="21864CFE"/>
    <w:rsid w:val="21A0E2AA"/>
    <w:rsid w:val="21D8B9F8"/>
    <w:rsid w:val="223C4897"/>
    <w:rsid w:val="227D7CA4"/>
    <w:rsid w:val="229C6B9A"/>
    <w:rsid w:val="22DE606E"/>
    <w:rsid w:val="22F21202"/>
    <w:rsid w:val="23432573"/>
    <w:rsid w:val="2347B893"/>
    <w:rsid w:val="23A9D918"/>
    <w:rsid w:val="23BA2104"/>
    <w:rsid w:val="23DB41B0"/>
    <w:rsid w:val="23DE91D1"/>
    <w:rsid w:val="258C71F0"/>
    <w:rsid w:val="25B7CF69"/>
    <w:rsid w:val="26B1B6CF"/>
    <w:rsid w:val="27791D24"/>
    <w:rsid w:val="277D66CF"/>
    <w:rsid w:val="27C7BBBC"/>
    <w:rsid w:val="281C11FA"/>
    <w:rsid w:val="2841CFD8"/>
    <w:rsid w:val="286637ED"/>
    <w:rsid w:val="28CE3A99"/>
    <w:rsid w:val="2904E08E"/>
    <w:rsid w:val="2953626D"/>
    <w:rsid w:val="298720A5"/>
    <w:rsid w:val="29D33A63"/>
    <w:rsid w:val="29E0131F"/>
    <w:rsid w:val="29E9182D"/>
    <w:rsid w:val="29EB3AFD"/>
    <w:rsid w:val="2ABCC737"/>
    <w:rsid w:val="2B3D0755"/>
    <w:rsid w:val="2B70E855"/>
    <w:rsid w:val="2BA2BAC2"/>
    <w:rsid w:val="2D14F9AB"/>
    <w:rsid w:val="2F2AD32A"/>
    <w:rsid w:val="2F69B3B4"/>
    <w:rsid w:val="2FA1EB7E"/>
    <w:rsid w:val="2FBC4D71"/>
    <w:rsid w:val="305BAE0F"/>
    <w:rsid w:val="30A07B1C"/>
    <w:rsid w:val="30B8C668"/>
    <w:rsid w:val="30C6863E"/>
    <w:rsid w:val="30F62BC2"/>
    <w:rsid w:val="31499A4C"/>
    <w:rsid w:val="31A334E7"/>
    <w:rsid w:val="31AA22D8"/>
    <w:rsid w:val="322CED32"/>
    <w:rsid w:val="3255B343"/>
    <w:rsid w:val="336389D8"/>
    <w:rsid w:val="3363A580"/>
    <w:rsid w:val="3390F431"/>
    <w:rsid w:val="3429C978"/>
    <w:rsid w:val="342D8BC9"/>
    <w:rsid w:val="356C5F28"/>
    <w:rsid w:val="359C755E"/>
    <w:rsid w:val="35FE2265"/>
    <w:rsid w:val="360BDDA1"/>
    <w:rsid w:val="360C513B"/>
    <w:rsid w:val="36169214"/>
    <w:rsid w:val="36E1207D"/>
    <w:rsid w:val="36EF4262"/>
    <w:rsid w:val="370810CC"/>
    <w:rsid w:val="3722E77E"/>
    <w:rsid w:val="372AD826"/>
    <w:rsid w:val="37CA7A9A"/>
    <w:rsid w:val="37F93036"/>
    <w:rsid w:val="387E809E"/>
    <w:rsid w:val="38A28E72"/>
    <w:rsid w:val="38D5ADB0"/>
    <w:rsid w:val="38ECC57A"/>
    <w:rsid w:val="39590D6B"/>
    <w:rsid w:val="39CA40A3"/>
    <w:rsid w:val="3A55B429"/>
    <w:rsid w:val="3A57BC5C"/>
    <w:rsid w:val="3AEDB54C"/>
    <w:rsid w:val="3B823569"/>
    <w:rsid w:val="3C318EB8"/>
    <w:rsid w:val="3C379BF3"/>
    <w:rsid w:val="3CD4556F"/>
    <w:rsid w:val="3D91D8DB"/>
    <w:rsid w:val="3D97114F"/>
    <w:rsid w:val="3E177BA6"/>
    <w:rsid w:val="3E409E08"/>
    <w:rsid w:val="3E5157F9"/>
    <w:rsid w:val="3EAD3D52"/>
    <w:rsid w:val="3EB9B8DD"/>
    <w:rsid w:val="3EF468DA"/>
    <w:rsid w:val="3F5C180B"/>
    <w:rsid w:val="3FAE363E"/>
    <w:rsid w:val="3FF10D4E"/>
    <w:rsid w:val="406802A6"/>
    <w:rsid w:val="40F68F51"/>
    <w:rsid w:val="412323D6"/>
    <w:rsid w:val="4139B789"/>
    <w:rsid w:val="4167049A"/>
    <w:rsid w:val="41CAAD88"/>
    <w:rsid w:val="41EF11FF"/>
    <w:rsid w:val="423529EB"/>
    <w:rsid w:val="424773E8"/>
    <w:rsid w:val="43F332B0"/>
    <w:rsid w:val="447BEC00"/>
    <w:rsid w:val="447E6E43"/>
    <w:rsid w:val="45B1784F"/>
    <w:rsid w:val="45C14B68"/>
    <w:rsid w:val="46BDDB08"/>
    <w:rsid w:val="4742F908"/>
    <w:rsid w:val="476D285A"/>
    <w:rsid w:val="47A13172"/>
    <w:rsid w:val="47C21A20"/>
    <w:rsid w:val="47C72AA5"/>
    <w:rsid w:val="48820DFC"/>
    <w:rsid w:val="49597E5F"/>
    <w:rsid w:val="49934681"/>
    <w:rsid w:val="49B09F80"/>
    <w:rsid w:val="4A010C6E"/>
    <w:rsid w:val="4A8FD15D"/>
    <w:rsid w:val="4B0D33F0"/>
    <w:rsid w:val="4B246F1B"/>
    <w:rsid w:val="4B3C1E0E"/>
    <w:rsid w:val="4B43BA99"/>
    <w:rsid w:val="4B77EA45"/>
    <w:rsid w:val="4BCF843F"/>
    <w:rsid w:val="4C1AC752"/>
    <w:rsid w:val="4C4982FB"/>
    <w:rsid w:val="4C639994"/>
    <w:rsid w:val="4CB04A6C"/>
    <w:rsid w:val="4D433FF8"/>
    <w:rsid w:val="4D4E322F"/>
    <w:rsid w:val="4D683742"/>
    <w:rsid w:val="4D717872"/>
    <w:rsid w:val="4E6732D2"/>
    <w:rsid w:val="4FC97E29"/>
    <w:rsid w:val="4FDA9791"/>
    <w:rsid w:val="4FDED904"/>
    <w:rsid w:val="500E3FAA"/>
    <w:rsid w:val="507BA95F"/>
    <w:rsid w:val="50B76FF0"/>
    <w:rsid w:val="50D57B89"/>
    <w:rsid w:val="51CF8494"/>
    <w:rsid w:val="527724DF"/>
    <w:rsid w:val="529009A1"/>
    <w:rsid w:val="52C8BB44"/>
    <w:rsid w:val="5301987B"/>
    <w:rsid w:val="5315CC07"/>
    <w:rsid w:val="5394B445"/>
    <w:rsid w:val="5533CA95"/>
    <w:rsid w:val="55CDB64D"/>
    <w:rsid w:val="560067FD"/>
    <w:rsid w:val="56108450"/>
    <w:rsid w:val="5624F66F"/>
    <w:rsid w:val="56A57E7D"/>
    <w:rsid w:val="56CFCDC4"/>
    <w:rsid w:val="56E3E797"/>
    <w:rsid w:val="571F5655"/>
    <w:rsid w:val="58156D67"/>
    <w:rsid w:val="589E704E"/>
    <w:rsid w:val="59361901"/>
    <w:rsid w:val="59965CC5"/>
    <w:rsid w:val="59B1F525"/>
    <w:rsid w:val="59F7183B"/>
    <w:rsid w:val="5A4715C6"/>
    <w:rsid w:val="5A7D428D"/>
    <w:rsid w:val="5A9136A2"/>
    <w:rsid w:val="5AA7B0B2"/>
    <w:rsid w:val="5AAA2369"/>
    <w:rsid w:val="5B384E36"/>
    <w:rsid w:val="5B44C1A9"/>
    <w:rsid w:val="5B6B7C98"/>
    <w:rsid w:val="5D5A6133"/>
    <w:rsid w:val="5DAF817A"/>
    <w:rsid w:val="5E112E34"/>
    <w:rsid w:val="5E15A863"/>
    <w:rsid w:val="5E2F1E70"/>
    <w:rsid w:val="5E4243B9"/>
    <w:rsid w:val="5E5A6900"/>
    <w:rsid w:val="5EADEDA3"/>
    <w:rsid w:val="5EF449B9"/>
    <w:rsid w:val="5F4E3A68"/>
    <w:rsid w:val="5F809EB4"/>
    <w:rsid w:val="5FE75B3C"/>
    <w:rsid w:val="608DDF71"/>
    <w:rsid w:val="60FA051A"/>
    <w:rsid w:val="6100F7AE"/>
    <w:rsid w:val="61AB613C"/>
    <w:rsid w:val="61C7C40D"/>
    <w:rsid w:val="61D0D62C"/>
    <w:rsid w:val="62EDAD64"/>
    <w:rsid w:val="630CBA74"/>
    <w:rsid w:val="63A29C0F"/>
    <w:rsid w:val="644EBC2B"/>
    <w:rsid w:val="64630D98"/>
    <w:rsid w:val="64FCD5F6"/>
    <w:rsid w:val="6510B736"/>
    <w:rsid w:val="6531D97C"/>
    <w:rsid w:val="653C3943"/>
    <w:rsid w:val="6546818B"/>
    <w:rsid w:val="65A89A09"/>
    <w:rsid w:val="65EC4294"/>
    <w:rsid w:val="669ACF4B"/>
    <w:rsid w:val="6771E2B5"/>
    <w:rsid w:val="67C7DFFE"/>
    <w:rsid w:val="6807713F"/>
    <w:rsid w:val="690D865C"/>
    <w:rsid w:val="6916A70A"/>
    <w:rsid w:val="691F4CA3"/>
    <w:rsid w:val="6928E7F9"/>
    <w:rsid w:val="6958002F"/>
    <w:rsid w:val="69A0AF03"/>
    <w:rsid w:val="69BDEF4A"/>
    <w:rsid w:val="6AA615CE"/>
    <w:rsid w:val="6AFF73F7"/>
    <w:rsid w:val="6B052394"/>
    <w:rsid w:val="6B1036C0"/>
    <w:rsid w:val="6B405739"/>
    <w:rsid w:val="6B5D038A"/>
    <w:rsid w:val="6BB62380"/>
    <w:rsid w:val="6BD05CC1"/>
    <w:rsid w:val="6CA923F4"/>
    <w:rsid w:val="6CBF9F2F"/>
    <w:rsid w:val="6CC4C614"/>
    <w:rsid w:val="6D4C76E6"/>
    <w:rsid w:val="6D791859"/>
    <w:rsid w:val="6E35BA41"/>
    <w:rsid w:val="6ED4F02F"/>
    <w:rsid w:val="6F30F298"/>
    <w:rsid w:val="6FF23A31"/>
    <w:rsid w:val="71BD5A45"/>
    <w:rsid w:val="71DFF5B1"/>
    <w:rsid w:val="71E5055F"/>
    <w:rsid w:val="7203F587"/>
    <w:rsid w:val="724049E3"/>
    <w:rsid w:val="7294EA27"/>
    <w:rsid w:val="72D6F1B4"/>
    <w:rsid w:val="72E12DF1"/>
    <w:rsid w:val="72F19143"/>
    <w:rsid w:val="7302845F"/>
    <w:rsid w:val="73CCB5A3"/>
    <w:rsid w:val="740D9831"/>
    <w:rsid w:val="75214889"/>
    <w:rsid w:val="754843A7"/>
    <w:rsid w:val="756582AB"/>
    <w:rsid w:val="758C84D5"/>
    <w:rsid w:val="76EC372A"/>
    <w:rsid w:val="76FEB561"/>
    <w:rsid w:val="773CF715"/>
    <w:rsid w:val="790CA4ED"/>
    <w:rsid w:val="794FFAB1"/>
    <w:rsid w:val="7978C1E2"/>
    <w:rsid w:val="798E2B53"/>
    <w:rsid w:val="79939303"/>
    <w:rsid w:val="79F4C491"/>
    <w:rsid w:val="7A05EAE5"/>
    <w:rsid w:val="7A684806"/>
    <w:rsid w:val="7A743EF4"/>
    <w:rsid w:val="7A88222E"/>
    <w:rsid w:val="7ABA1052"/>
    <w:rsid w:val="7B002A53"/>
    <w:rsid w:val="7B33B2F5"/>
    <w:rsid w:val="7BEFFF1F"/>
    <w:rsid w:val="7C995CEF"/>
    <w:rsid w:val="7D465C3D"/>
    <w:rsid w:val="7D7A092B"/>
    <w:rsid w:val="7D9E02A1"/>
    <w:rsid w:val="7E7CC009"/>
    <w:rsid w:val="7F902670"/>
    <w:rsid w:val="7F9DF66A"/>
    <w:rsid w:val="7FB1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E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12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12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1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312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7C3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4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35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C734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73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3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73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3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34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A4E4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12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12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1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312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7C3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24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35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C734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C73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73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73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3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34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A4E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kretariat.ki@wody.gov.pl" TargetMode="Externa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6F7256A67E74D86636EDE56FD9405" ma:contentTypeVersion="12" ma:contentTypeDescription="Create a new document." ma:contentTypeScope="" ma:versionID="c846429e1ec714ae0f68eb1e9bad9d3c">
  <xsd:schema xmlns:xsd="http://www.w3.org/2001/XMLSchema" xmlns:xs="http://www.w3.org/2001/XMLSchema" xmlns:p="http://schemas.microsoft.com/office/2006/metadata/properties" xmlns:ns3="47873081-35b6-4c45-9477-babe0f58f7f3" xmlns:ns4="169954af-72cb-46d5-b389-491255af65e9" targetNamespace="http://schemas.microsoft.com/office/2006/metadata/properties" ma:root="true" ma:fieldsID="a3f36a72b0d771ee15a6b4b91d4bf299" ns3:_="" ns4:_="">
    <xsd:import namespace="47873081-35b6-4c45-9477-babe0f58f7f3"/>
    <xsd:import namespace="169954af-72cb-46d5-b389-491255af65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73081-35b6-4c45-9477-babe0f58f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954af-72cb-46d5-b389-491255af6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DBD76B-C507-47EA-84F3-D55E522D7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B4F27A-AD96-4C0D-8E78-FC01B9EEC4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C3450D-6984-46DD-B9D8-59533D6BB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73081-35b6-4c45-9477-babe0f58f7f3"/>
    <ds:schemaRef ds:uri="169954af-72cb-46d5-b389-491255af6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911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Sajewski (KZGW)</dc:creator>
  <cp:lastModifiedBy>JBrzuszkiewicz</cp:lastModifiedBy>
  <cp:revision>7</cp:revision>
  <dcterms:created xsi:type="dcterms:W3CDTF">2020-10-20T14:37:00Z</dcterms:created>
  <dcterms:modified xsi:type="dcterms:W3CDTF">2020-10-20T14:47:00Z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0x0101002556F7256A67E74D86636EDE56FD9405</vt:lpwstr>
  </property>
</Properties>
</file>